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181" w:rsidRPr="00EB5227" w:rsidRDefault="0024760B">
      <w:pPr>
        <w:pStyle w:val="1"/>
        <w:numPr>
          <w:ilvl w:val="0"/>
          <w:numId w:val="0"/>
        </w:numPr>
        <w:ind w:left="432"/>
        <w:jc w:val="center"/>
        <w:rPr>
          <w:rFonts w:cs="Times New Roman"/>
        </w:rPr>
      </w:pPr>
      <w:r w:rsidRPr="00EB5227">
        <w:t>LeECG&amp;NeoECG Series ECG Tablets</w:t>
      </w:r>
    </w:p>
    <w:p w:rsidR="00804181" w:rsidRPr="00EB5227" w:rsidRDefault="0024760B">
      <w:pPr>
        <w:pStyle w:val="2"/>
        <w:rPr>
          <w:rFonts w:asciiTheme="minorHAnsi" w:hAnsiTheme="minorHAnsi"/>
        </w:rPr>
      </w:pPr>
      <w:r w:rsidRPr="00EB5227">
        <w:rPr>
          <w:rFonts w:asciiTheme="minorHAnsi" w:hAnsiTheme="minorHAnsi"/>
        </w:rPr>
        <w:t>Environment Requirements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1701"/>
        <w:gridCol w:w="2552"/>
        <w:gridCol w:w="2236"/>
      </w:tblGrid>
      <w:tr w:rsidR="00804181" w:rsidRPr="00EB5227" w:rsidTr="00EB5227">
        <w:trPr>
          <w:trHeight w:val="324"/>
        </w:trPr>
        <w:tc>
          <w:tcPr>
            <w:tcW w:w="1951" w:type="dxa"/>
            <w:tcBorders>
              <w:top w:val="single" w:sz="4" w:space="0" w:color="auto"/>
              <w:left w:val="single" w:sz="4" w:space="0" w:color="auto"/>
              <w:bottom w:val="single" w:sz="4" w:space="0" w:color="auto"/>
              <w:right w:val="single" w:sz="4" w:space="0" w:color="auto"/>
            </w:tcBorders>
            <w:vAlign w:val="center"/>
          </w:tcPr>
          <w:p w:rsidR="00804181" w:rsidRPr="00EB5227" w:rsidRDefault="00EB5227">
            <w:pPr>
              <w:widowControl/>
              <w:jc w:val="left"/>
              <w:rPr>
                <w:rFonts w:eastAsia="宋体" w:cs="宋体"/>
                <w:kern w:val="0"/>
                <w:sz w:val="24"/>
                <w:szCs w:val="24"/>
              </w:rPr>
            </w:pPr>
            <w:r>
              <w:rPr>
                <w:color w:val="000000"/>
                <w:sz w:val="18"/>
              </w:rPr>
              <w:t>Environment</w:t>
            </w:r>
          </w:p>
        </w:tc>
        <w:tc>
          <w:tcPr>
            <w:tcW w:w="1701" w:type="dxa"/>
            <w:tcBorders>
              <w:top w:val="single" w:sz="4" w:space="0" w:color="auto"/>
              <w:left w:val="single" w:sz="4" w:space="0" w:color="auto"/>
              <w:bottom w:val="single" w:sz="4" w:space="0" w:color="auto"/>
              <w:right w:val="single" w:sz="4" w:space="0" w:color="auto"/>
            </w:tcBorders>
            <w:vAlign w:val="center"/>
          </w:tcPr>
          <w:p w:rsidR="00804181" w:rsidRPr="00EB5227" w:rsidRDefault="0024760B">
            <w:pPr>
              <w:widowControl/>
              <w:jc w:val="left"/>
              <w:rPr>
                <w:rFonts w:eastAsia="宋体" w:cs="宋体"/>
                <w:kern w:val="0"/>
                <w:sz w:val="24"/>
                <w:szCs w:val="24"/>
              </w:rPr>
            </w:pPr>
            <w:r w:rsidRPr="00EB5227">
              <w:rPr>
                <w:color w:val="000000"/>
                <w:sz w:val="18"/>
              </w:rPr>
              <w:t>Temperature (</w:t>
            </w:r>
            <w:r w:rsidRPr="00EB5227">
              <w:rPr>
                <w:rFonts w:ascii="微软雅黑" w:eastAsia="微软雅黑" w:hAnsi="微软雅黑" w:cs="微软雅黑" w:hint="eastAsia"/>
                <w:color w:val="000000"/>
                <w:sz w:val="18"/>
              </w:rPr>
              <w:t>℃</w:t>
            </w:r>
            <w:r w:rsidR="00EB5227">
              <w:rPr>
                <w:color w:val="000000"/>
                <w:sz w:val="18"/>
              </w:rPr>
              <w:t>)</w:t>
            </w:r>
          </w:p>
        </w:tc>
        <w:tc>
          <w:tcPr>
            <w:tcW w:w="2552" w:type="dxa"/>
            <w:tcBorders>
              <w:top w:val="single" w:sz="4" w:space="0" w:color="auto"/>
              <w:left w:val="single" w:sz="4" w:space="0" w:color="auto"/>
              <w:bottom w:val="single" w:sz="4" w:space="0" w:color="auto"/>
              <w:right w:val="single" w:sz="4" w:space="0" w:color="auto"/>
            </w:tcBorders>
            <w:vAlign w:val="center"/>
          </w:tcPr>
          <w:p w:rsidR="00804181" w:rsidRPr="00EB5227" w:rsidRDefault="00EB5227">
            <w:pPr>
              <w:widowControl/>
              <w:jc w:val="left"/>
              <w:rPr>
                <w:rFonts w:eastAsia="宋体" w:cs="宋体"/>
                <w:kern w:val="0"/>
                <w:sz w:val="24"/>
                <w:szCs w:val="24"/>
              </w:rPr>
            </w:pPr>
            <w:r>
              <w:rPr>
                <w:color w:val="000000"/>
                <w:sz w:val="18"/>
              </w:rPr>
              <w:t>Relative Humidity</w:t>
            </w:r>
          </w:p>
        </w:tc>
        <w:tc>
          <w:tcPr>
            <w:tcW w:w="2236" w:type="dxa"/>
            <w:tcBorders>
              <w:top w:val="single" w:sz="4" w:space="0" w:color="auto"/>
              <w:left w:val="single" w:sz="4" w:space="0" w:color="auto"/>
              <w:bottom w:val="single" w:sz="4" w:space="0" w:color="auto"/>
              <w:right w:val="single" w:sz="4" w:space="0" w:color="auto"/>
            </w:tcBorders>
            <w:vAlign w:val="center"/>
          </w:tcPr>
          <w:p w:rsidR="00804181" w:rsidRPr="00EB5227" w:rsidRDefault="0024760B">
            <w:pPr>
              <w:widowControl/>
              <w:jc w:val="left"/>
              <w:rPr>
                <w:rFonts w:eastAsia="宋体" w:cs="宋体"/>
                <w:kern w:val="0"/>
                <w:sz w:val="24"/>
                <w:szCs w:val="24"/>
              </w:rPr>
            </w:pPr>
            <w:r w:rsidRPr="00EB5227">
              <w:rPr>
                <w:color w:val="000000"/>
                <w:sz w:val="18"/>
              </w:rPr>
              <w:t>Atmospheric pressure (hPa)</w:t>
            </w:r>
          </w:p>
        </w:tc>
      </w:tr>
      <w:tr w:rsidR="00804181" w:rsidRPr="00EB5227" w:rsidTr="00EB5227">
        <w:trPr>
          <w:trHeight w:val="324"/>
        </w:trPr>
        <w:tc>
          <w:tcPr>
            <w:tcW w:w="1951" w:type="dxa"/>
            <w:tcBorders>
              <w:top w:val="single" w:sz="4" w:space="0" w:color="auto"/>
              <w:left w:val="single" w:sz="4" w:space="0" w:color="auto"/>
              <w:bottom w:val="single" w:sz="4" w:space="0" w:color="auto"/>
              <w:right w:val="single" w:sz="4" w:space="0" w:color="auto"/>
            </w:tcBorders>
            <w:vAlign w:val="center"/>
          </w:tcPr>
          <w:p w:rsidR="00804181" w:rsidRPr="00EB5227" w:rsidRDefault="00EB5227">
            <w:pPr>
              <w:widowControl/>
              <w:jc w:val="left"/>
              <w:rPr>
                <w:rFonts w:eastAsia="宋体" w:cs="宋体"/>
                <w:kern w:val="0"/>
                <w:sz w:val="24"/>
                <w:szCs w:val="24"/>
              </w:rPr>
            </w:pPr>
            <w:r>
              <w:rPr>
                <w:color w:val="000000"/>
                <w:sz w:val="18"/>
              </w:rPr>
              <w:t>Working</w:t>
            </w:r>
          </w:p>
        </w:tc>
        <w:tc>
          <w:tcPr>
            <w:tcW w:w="1701" w:type="dxa"/>
            <w:tcBorders>
              <w:top w:val="single" w:sz="4" w:space="0" w:color="auto"/>
              <w:left w:val="single" w:sz="4" w:space="0" w:color="auto"/>
              <w:bottom w:val="single" w:sz="4" w:space="0" w:color="auto"/>
              <w:right w:val="single" w:sz="4" w:space="0" w:color="auto"/>
            </w:tcBorders>
            <w:vAlign w:val="center"/>
          </w:tcPr>
          <w:p w:rsidR="00804181" w:rsidRPr="00EB5227" w:rsidRDefault="00EB5227">
            <w:pPr>
              <w:widowControl/>
              <w:jc w:val="left"/>
              <w:rPr>
                <w:rFonts w:eastAsia="宋体" w:cs="宋体"/>
                <w:kern w:val="0"/>
                <w:sz w:val="24"/>
                <w:szCs w:val="24"/>
              </w:rPr>
            </w:pPr>
            <w:r>
              <w:rPr>
                <w:color w:val="000000"/>
                <w:sz w:val="18"/>
              </w:rPr>
              <w:t>0 – 40</w:t>
            </w:r>
          </w:p>
        </w:tc>
        <w:tc>
          <w:tcPr>
            <w:tcW w:w="2552" w:type="dxa"/>
            <w:tcBorders>
              <w:top w:val="single" w:sz="4" w:space="0" w:color="auto"/>
              <w:left w:val="single" w:sz="4" w:space="0" w:color="auto"/>
              <w:bottom w:val="single" w:sz="4" w:space="0" w:color="auto"/>
              <w:right w:val="single" w:sz="4" w:space="0" w:color="auto"/>
            </w:tcBorders>
            <w:vAlign w:val="center"/>
          </w:tcPr>
          <w:p w:rsidR="00804181" w:rsidRPr="00EB5227" w:rsidRDefault="00EB5227">
            <w:pPr>
              <w:widowControl/>
              <w:jc w:val="left"/>
              <w:rPr>
                <w:rFonts w:eastAsia="宋体" w:cs="宋体"/>
                <w:kern w:val="0"/>
                <w:sz w:val="24"/>
                <w:szCs w:val="24"/>
              </w:rPr>
            </w:pPr>
            <w:r>
              <w:rPr>
                <w:color w:val="000000"/>
                <w:sz w:val="18"/>
              </w:rPr>
              <w:t>15% – 85%, no condensation</w:t>
            </w:r>
          </w:p>
        </w:tc>
        <w:tc>
          <w:tcPr>
            <w:tcW w:w="2236" w:type="dxa"/>
            <w:tcBorders>
              <w:top w:val="single" w:sz="4" w:space="0" w:color="auto"/>
              <w:left w:val="single" w:sz="4" w:space="0" w:color="auto"/>
              <w:bottom w:val="single" w:sz="4" w:space="0" w:color="auto"/>
              <w:right w:val="single" w:sz="4" w:space="0" w:color="auto"/>
            </w:tcBorders>
            <w:vAlign w:val="center"/>
          </w:tcPr>
          <w:p w:rsidR="00804181" w:rsidRPr="00EB5227" w:rsidRDefault="0024760B">
            <w:pPr>
              <w:widowControl/>
              <w:jc w:val="left"/>
              <w:rPr>
                <w:rFonts w:eastAsia="宋体" w:cs="宋体"/>
                <w:kern w:val="0"/>
                <w:sz w:val="24"/>
                <w:szCs w:val="24"/>
              </w:rPr>
            </w:pPr>
            <w:r w:rsidRPr="00EB5227">
              <w:rPr>
                <w:color w:val="000000"/>
                <w:sz w:val="18"/>
              </w:rPr>
              <w:t>700 – 1060</w:t>
            </w:r>
          </w:p>
        </w:tc>
      </w:tr>
      <w:tr w:rsidR="00804181" w:rsidRPr="00EB5227" w:rsidTr="00EB5227">
        <w:trPr>
          <w:trHeight w:val="338"/>
        </w:trPr>
        <w:tc>
          <w:tcPr>
            <w:tcW w:w="1951" w:type="dxa"/>
            <w:tcBorders>
              <w:top w:val="single" w:sz="4" w:space="0" w:color="auto"/>
              <w:left w:val="single" w:sz="4" w:space="0" w:color="auto"/>
              <w:bottom w:val="single" w:sz="4" w:space="0" w:color="auto"/>
              <w:right w:val="single" w:sz="4" w:space="0" w:color="auto"/>
            </w:tcBorders>
            <w:vAlign w:val="center"/>
          </w:tcPr>
          <w:p w:rsidR="00804181" w:rsidRPr="00EB5227" w:rsidRDefault="00EB5227">
            <w:pPr>
              <w:widowControl/>
              <w:jc w:val="left"/>
              <w:rPr>
                <w:rFonts w:eastAsia="宋体" w:cs="宋体"/>
                <w:kern w:val="0"/>
                <w:sz w:val="24"/>
                <w:szCs w:val="24"/>
              </w:rPr>
            </w:pPr>
            <w:r>
              <w:rPr>
                <w:color w:val="000000"/>
                <w:sz w:val="18"/>
              </w:rPr>
              <w:t>Storage and transportation</w:t>
            </w:r>
          </w:p>
        </w:tc>
        <w:tc>
          <w:tcPr>
            <w:tcW w:w="1701" w:type="dxa"/>
            <w:tcBorders>
              <w:top w:val="single" w:sz="4" w:space="0" w:color="auto"/>
              <w:left w:val="single" w:sz="4" w:space="0" w:color="auto"/>
              <w:bottom w:val="single" w:sz="4" w:space="0" w:color="auto"/>
              <w:right w:val="single" w:sz="4" w:space="0" w:color="auto"/>
            </w:tcBorders>
            <w:vAlign w:val="center"/>
          </w:tcPr>
          <w:p w:rsidR="00804181" w:rsidRPr="00EB5227" w:rsidRDefault="00EB5227">
            <w:pPr>
              <w:widowControl/>
              <w:jc w:val="left"/>
              <w:rPr>
                <w:rFonts w:eastAsia="宋体" w:cs="宋体"/>
                <w:kern w:val="0"/>
                <w:sz w:val="24"/>
                <w:szCs w:val="24"/>
              </w:rPr>
            </w:pPr>
            <w:r>
              <w:rPr>
                <w:color w:val="000000"/>
                <w:sz w:val="18"/>
              </w:rPr>
              <w:t>-20 – 55</w:t>
            </w:r>
          </w:p>
        </w:tc>
        <w:tc>
          <w:tcPr>
            <w:tcW w:w="2552" w:type="dxa"/>
            <w:tcBorders>
              <w:top w:val="single" w:sz="4" w:space="0" w:color="auto"/>
              <w:left w:val="single" w:sz="4" w:space="0" w:color="auto"/>
              <w:bottom w:val="single" w:sz="4" w:space="0" w:color="auto"/>
              <w:right w:val="single" w:sz="4" w:space="0" w:color="auto"/>
            </w:tcBorders>
            <w:vAlign w:val="center"/>
          </w:tcPr>
          <w:p w:rsidR="00804181" w:rsidRPr="00EB5227" w:rsidRDefault="0024760B">
            <w:pPr>
              <w:widowControl/>
              <w:jc w:val="left"/>
              <w:rPr>
                <w:rFonts w:eastAsia="宋体" w:cs="宋体"/>
                <w:kern w:val="0"/>
                <w:sz w:val="24"/>
                <w:szCs w:val="24"/>
              </w:rPr>
            </w:pPr>
            <w:r w:rsidRPr="00EB5227">
              <w:rPr>
                <w:color w:val="000000"/>
                <w:sz w:val="18"/>
              </w:rPr>
              <w:t>15% – 95%, no condensation</w:t>
            </w:r>
          </w:p>
        </w:tc>
        <w:tc>
          <w:tcPr>
            <w:tcW w:w="2236" w:type="dxa"/>
            <w:tcBorders>
              <w:top w:val="single" w:sz="4" w:space="0" w:color="auto"/>
              <w:left w:val="single" w:sz="4" w:space="0" w:color="auto"/>
              <w:bottom w:val="single" w:sz="4" w:space="0" w:color="auto"/>
              <w:right w:val="single" w:sz="4" w:space="0" w:color="auto"/>
            </w:tcBorders>
            <w:vAlign w:val="center"/>
          </w:tcPr>
          <w:p w:rsidR="00804181" w:rsidRPr="00EB5227" w:rsidRDefault="0024760B">
            <w:pPr>
              <w:widowControl/>
              <w:jc w:val="left"/>
              <w:rPr>
                <w:rFonts w:eastAsia="宋体" w:cs="宋体"/>
                <w:kern w:val="0"/>
                <w:sz w:val="24"/>
                <w:szCs w:val="24"/>
              </w:rPr>
            </w:pPr>
            <w:r w:rsidRPr="00EB5227">
              <w:rPr>
                <w:color w:val="000000"/>
                <w:sz w:val="18"/>
              </w:rPr>
              <w:t>700 – 1060</w:t>
            </w:r>
          </w:p>
        </w:tc>
      </w:tr>
    </w:tbl>
    <w:p w:rsidR="00804181" w:rsidRPr="00EB5227" w:rsidRDefault="0024760B">
      <w:pPr>
        <w:pStyle w:val="2"/>
        <w:rPr>
          <w:rFonts w:asciiTheme="minorHAnsi" w:hAnsiTheme="minorHAnsi"/>
        </w:rPr>
      </w:pPr>
      <w:r w:rsidRPr="00EB5227">
        <w:rPr>
          <w:rFonts w:asciiTheme="minorHAnsi" w:hAnsiTheme="minorHAnsi"/>
        </w:rPr>
        <w:t>Physical and Hardware Specifications</w:t>
      </w:r>
    </w:p>
    <w:tbl>
      <w:tblPr>
        <w:tblStyle w:val="a7"/>
        <w:tblW w:w="0" w:type="auto"/>
        <w:tblLook w:val="04A0" w:firstRow="1" w:lastRow="0" w:firstColumn="1" w:lastColumn="0" w:noHBand="0" w:noVBand="1"/>
      </w:tblPr>
      <w:tblGrid>
        <w:gridCol w:w="1425"/>
        <w:gridCol w:w="1685"/>
        <w:gridCol w:w="2615"/>
        <w:gridCol w:w="2797"/>
      </w:tblGrid>
      <w:tr w:rsidR="00804181" w:rsidRPr="00EB5227">
        <w:tc>
          <w:tcPr>
            <w:tcW w:w="8522" w:type="dxa"/>
            <w:gridSpan w:val="4"/>
          </w:tcPr>
          <w:p w:rsidR="00804181" w:rsidRPr="00EB5227" w:rsidRDefault="0024760B">
            <w:pPr>
              <w:rPr>
                <w:rFonts w:cs="Times New Roman"/>
              </w:rPr>
            </w:pPr>
            <w:r w:rsidRPr="00EB5227">
              <w:t>Main unit</w:t>
            </w:r>
          </w:p>
        </w:tc>
      </w:tr>
      <w:tr w:rsidR="00804181" w:rsidRPr="00EB5227">
        <w:tc>
          <w:tcPr>
            <w:tcW w:w="1242" w:type="dxa"/>
            <w:vMerge w:val="restart"/>
            <w:vAlign w:val="center"/>
          </w:tcPr>
          <w:p w:rsidR="00804181" w:rsidRPr="00EB5227" w:rsidRDefault="0024760B">
            <w:pPr>
              <w:jc w:val="center"/>
              <w:rPr>
                <w:rFonts w:cs="Times New Roman"/>
              </w:rPr>
            </w:pPr>
            <w:r w:rsidRPr="00EB5227">
              <w:t>Physical specifications</w:t>
            </w:r>
          </w:p>
        </w:tc>
        <w:tc>
          <w:tcPr>
            <w:tcW w:w="1701" w:type="dxa"/>
            <w:vAlign w:val="center"/>
          </w:tcPr>
          <w:p w:rsidR="00804181" w:rsidRPr="00EB5227" w:rsidRDefault="0024760B">
            <w:pPr>
              <w:jc w:val="center"/>
              <w:rPr>
                <w:rFonts w:cs="Times New Roman"/>
              </w:rPr>
            </w:pPr>
            <w:r w:rsidRPr="00EB5227">
              <w:t>Size</w:t>
            </w:r>
          </w:p>
        </w:tc>
        <w:tc>
          <w:tcPr>
            <w:tcW w:w="2694" w:type="dxa"/>
          </w:tcPr>
          <w:p w:rsidR="00804181" w:rsidRPr="00EB5227" w:rsidRDefault="0024760B">
            <w:pPr>
              <w:rPr>
                <w:rFonts w:cs="宋体"/>
                <w:sz w:val="24"/>
                <w:szCs w:val="24"/>
              </w:rPr>
            </w:pPr>
            <w:r w:rsidRPr="00EB5227">
              <w:rPr>
                <w:rStyle w:val="fontstyle01"/>
                <w:rFonts w:asciiTheme="minorHAnsi" w:hAnsiTheme="minorHAnsi"/>
              </w:rPr>
              <w:t>7-inch screen model:</w:t>
            </w:r>
          </w:p>
          <w:p w:rsidR="00804181" w:rsidRPr="00EB5227" w:rsidRDefault="0024760B" w:rsidP="00EB5227">
            <w:pPr>
              <w:rPr>
                <w:rFonts w:cs="宋体"/>
                <w:sz w:val="24"/>
                <w:szCs w:val="24"/>
              </w:rPr>
            </w:pPr>
            <w:r w:rsidRPr="00EB5227">
              <w:rPr>
                <w:rStyle w:val="fontstyle01"/>
                <w:rFonts w:asciiTheme="minorHAnsi" w:hAnsiTheme="minorHAnsi"/>
              </w:rPr>
              <w:t>197 mm × 112.4 mm ×</w:t>
            </w:r>
            <w:r w:rsidR="00EB5227">
              <w:rPr>
                <w:rStyle w:val="fontstyle01"/>
                <w:rFonts w:asciiTheme="minorHAnsi" w:hAnsiTheme="minorHAnsi"/>
              </w:rPr>
              <w:t xml:space="preserve"> </w:t>
            </w:r>
            <w:r w:rsidRPr="00EB5227">
              <w:rPr>
                <w:rStyle w:val="fontstyle01"/>
                <w:rFonts w:asciiTheme="minorHAnsi" w:hAnsiTheme="minorHAnsi"/>
              </w:rPr>
              <w:t>26.1 mm (Length × Width × Height)</w:t>
            </w:r>
          </w:p>
        </w:tc>
        <w:tc>
          <w:tcPr>
            <w:tcW w:w="2885" w:type="dxa"/>
          </w:tcPr>
          <w:p w:rsidR="00804181" w:rsidRPr="00EB5227" w:rsidRDefault="0024760B">
            <w:pPr>
              <w:rPr>
                <w:rFonts w:cs="宋体"/>
                <w:sz w:val="24"/>
                <w:szCs w:val="24"/>
              </w:rPr>
            </w:pPr>
            <w:r w:rsidRPr="00EB5227">
              <w:rPr>
                <w:rStyle w:val="fontstyle01"/>
                <w:rFonts w:asciiTheme="minorHAnsi" w:hAnsiTheme="minorHAnsi"/>
              </w:rPr>
              <w:t>10.1-inch screen model:</w:t>
            </w:r>
          </w:p>
          <w:p w:rsidR="00804181" w:rsidRPr="00EB5227" w:rsidRDefault="0024760B" w:rsidP="00EB5227">
            <w:pPr>
              <w:rPr>
                <w:rFonts w:cs="宋体"/>
                <w:sz w:val="24"/>
                <w:szCs w:val="24"/>
              </w:rPr>
            </w:pPr>
            <w:r w:rsidRPr="00EB5227">
              <w:rPr>
                <w:rStyle w:val="fontstyle01"/>
                <w:rFonts w:asciiTheme="minorHAnsi" w:hAnsiTheme="minorHAnsi"/>
              </w:rPr>
              <w:t>272.6 mm × 181.2 mm ×</w:t>
            </w:r>
            <w:r w:rsidR="00EB5227">
              <w:rPr>
                <w:rStyle w:val="fontstyle01"/>
                <w:rFonts w:asciiTheme="minorHAnsi" w:hAnsiTheme="minorHAnsi"/>
              </w:rPr>
              <w:t xml:space="preserve"> </w:t>
            </w:r>
            <w:r w:rsidRPr="00EB5227">
              <w:rPr>
                <w:rStyle w:val="fontstyle01"/>
                <w:rFonts w:asciiTheme="minorHAnsi" w:hAnsiTheme="minorHAnsi"/>
              </w:rPr>
              <w:t>25.8 mm (Length × Width × Height)</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Weight</w:t>
            </w:r>
          </w:p>
        </w:tc>
        <w:tc>
          <w:tcPr>
            <w:tcW w:w="2694" w:type="dxa"/>
          </w:tcPr>
          <w:p w:rsidR="00804181" w:rsidRPr="00EB5227" w:rsidRDefault="0024760B">
            <w:pPr>
              <w:rPr>
                <w:rFonts w:cs="宋体"/>
                <w:sz w:val="24"/>
                <w:szCs w:val="24"/>
              </w:rPr>
            </w:pPr>
            <w:r w:rsidRPr="00EB5227">
              <w:rPr>
                <w:rStyle w:val="fontstyle01"/>
                <w:rFonts w:asciiTheme="minorHAnsi" w:hAnsiTheme="minorHAnsi"/>
              </w:rPr>
              <w:t>7-inch screen model:</w:t>
            </w:r>
          </w:p>
          <w:p w:rsidR="00804181" w:rsidRPr="00EB5227" w:rsidRDefault="0024760B">
            <w:pPr>
              <w:rPr>
                <w:rFonts w:cs="宋体"/>
                <w:sz w:val="24"/>
                <w:szCs w:val="24"/>
              </w:rPr>
            </w:pPr>
            <w:r w:rsidRPr="00EB5227">
              <w:rPr>
                <w:rStyle w:val="fontstyle01"/>
                <w:rFonts w:asciiTheme="minorHAnsi" w:hAnsiTheme="minorHAnsi"/>
              </w:rPr>
              <w:t>0.8 Kg, including main unit, battery, without accessories</w:t>
            </w:r>
          </w:p>
        </w:tc>
        <w:tc>
          <w:tcPr>
            <w:tcW w:w="2885" w:type="dxa"/>
          </w:tcPr>
          <w:p w:rsidR="00804181" w:rsidRPr="00EB5227" w:rsidRDefault="0024760B">
            <w:pPr>
              <w:rPr>
                <w:rFonts w:cs="宋体"/>
                <w:sz w:val="24"/>
                <w:szCs w:val="24"/>
              </w:rPr>
            </w:pPr>
            <w:r w:rsidRPr="00EB5227">
              <w:rPr>
                <w:rStyle w:val="fontstyle01"/>
                <w:rFonts w:asciiTheme="minorHAnsi" w:hAnsiTheme="minorHAnsi"/>
              </w:rPr>
              <w:t>10.1-inch screen model:</w:t>
            </w:r>
          </w:p>
          <w:p w:rsidR="00804181" w:rsidRPr="00EB5227" w:rsidRDefault="0024760B" w:rsidP="00EB5227">
            <w:pPr>
              <w:rPr>
                <w:rFonts w:cs="宋体"/>
                <w:sz w:val="24"/>
                <w:szCs w:val="24"/>
              </w:rPr>
            </w:pPr>
            <w:r w:rsidRPr="00EB5227">
              <w:rPr>
                <w:rStyle w:val="fontstyle01"/>
                <w:rFonts w:asciiTheme="minorHAnsi" w:hAnsiTheme="minorHAnsi"/>
              </w:rPr>
              <w:t>1.2 Kg, including main unit, battery,</w:t>
            </w:r>
            <w:r w:rsidRPr="00EB5227">
              <w:t xml:space="preserve"> </w:t>
            </w:r>
            <w:r w:rsidRPr="00EB5227">
              <w:rPr>
                <w:rStyle w:val="fontstyle01"/>
                <w:rFonts w:asciiTheme="minorHAnsi" w:hAnsiTheme="minorHAnsi"/>
              </w:rPr>
              <w:t>without accessories</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Screen</w:t>
            </w:r>
          </w:p>
        </w:tc>
        <w:tc>
          <w:tcPr>
            <w:tcW w:w="2694" w:type="dxa"/>
          </w:tcPr>
          <w:p w:rsidR="00804181" w:rsidRPr="00EB5227" w:rsidRDefault="0024760B">
            <w:pPr>
              <w:rPr>
                <w:rFonts w:cs="宋体"/>
                <w:sz w:val="24"/>
                <w:szCs w:val="24"/>
              </w:rPr>
            </w:pPr>
            <w:r w:rsidRPr="00EB5227">
              <w:rPr>
                <w:rStyle w:val="fontstyle01"/>
                <w:rFonts w:asciiTheme="minorHAnsi" w:hAnsiTheme="minorHAnsi"/>
              </w:rPr>
              <w:t>7-inch screen model:</w:t>
            </w:r>
          </w:p>
          <w:p w:rsidR="00804181" w:rsidRPr="00EB5227" w:rsidRDefault="0024760B" w:rsidP="00EB5227">
            <w:pPr>
              <w:rPr>
                <w:rFonts w:cs="宋体"/>
                <w:sz w:val="24"/>
                <w:szCs w:val="24"/>
              </w:rPr>
            </w:pPr>
            <w:r w:rsidRPr="00EB5227">
              <w:rPr>
                <w:rStyle w:val="fontstyle01"/>
                <w:rFonts w:asciiTheme="minorHAnsi" w:hAnsiTheme="minorHAnsi"/>
              </w:rPr>
              <w:t xml:space="preserve">7-inch, color LCD touch screen </w:t>
            </w:r>
            <w:r w:rsidRPr="00EB5227">
              <w:rPr>
                <w:rStyle w:val="fontstyle01"/>
                <w:rFonts w:asciiTheme="minorHAnsi" w:hAnsiTheme="minorHAnsi"/>
              </w:rPr>
              <w:t>resolution: 1024 × 600 pixels</w:t>
            </w:r>
          </w:p>
        </w:tc>
        <w:tc>
          <w:tcPr>
            <w:tcW w:w="2885" w:type="dxa"/>
          </w:tcPr>
          <w:p w:rsidR="00804181" w:rsidRPr="00EB5227" w:rsidRDefault="0024760B">
            <w:pPr>
              <w:rPr>
                <w:rFonts w:cs="宋体"/>
                <w:sz w:val="24"/>
                <w:szCs w:val="24"/>
              </w:rPr>
            </w:pPr>
            <w:r w:rsidRPr="00EB5227">
              <w:rPr>
                <w:rStyle w:val="fontstyle01"/>
                <w:rFonts w:asciiTheme="minorHAnsi" w:hAnsiTheme="minorHAnsi"/>
              </w:rPr>
              <w:t>10.1-inch screen model:</w:t>
            </w:r>
          </w:p>
          <w:p w:rsidR="00804181" w:rsidRPr="00EB5227" w:rsidRDefault="0024760B" w:rsidP="00EB5227">
            <w:pPr>
              <w:rPr>
                <w:rFonts w:cs="宋体"/>
                <w:sz w:val="24"/>
                <w:szCs w:val="24"/>
              </w:rPr>
            </w:pPr>
            <w:r w:rsidRPr="00EB5227">
              <w:rPr>
                <w:rStyle w:val="fontstyle01"/>
                <w:rFonts w:asciiTheme="minorHAnsi" w:hAnsiTheme="minorHAnsi"/>
              </w:rPr>
              <w:t xml:space="preserve">10.1-inch, color LCD touch screen </w:t>
            </w:r>
            <w:r w:rsidRPr="00EB5227">
              <w:rPr>
                <w:rStyle w:val="fontstyle01"/>
                <w:rFonts w:asciiTheme="minorHAnsi" w:hAnsiTheme="minorHAnsi"/>
              </w:rPr>
              <w:t>resolution: 1280 × 800 pixels</w:t>
            </w:r>
          </w:p>
        </w:tc>
      </w:tr>
      <w:tr w:rsidR="00804181" w:rsidRPr="00EB5227">
        <w:tc>
          <w:tcPr>
            <w:tcW w:w="1242" w:type="dxa"/>
            <w:vMerge w:val="restart"/>
            <w:vAlign w:val="center"/>
          </w:tcPr>
          <w:p w:rsidR="00804181" w:rsidRPr="00EB5227" w:rsidRDefault="0024760B">
            <w:pPr>
              <w:jc w:val="center"/>
              <w:rPr>
                <w:rFonts w:cs="Times New Roman"/>
              </w:rPr>
            </w:pPr>
            <w:r w:rsidRPr="00EB5227">
              <w:t>Power supply</w:t>
            </w:r>
          </w:p>
        </w:tc>
        <w:tc>
          <w:tcPr>
            <w:tcW w:w="1701" w:type="dxa"/>
            <w:vMerge w:val="restart"/>
            <w:vAlign w:val="center"/>
          </w:tcPr>
          <w:p w:rsidR="00804181" w:rsidRPr="00EB5227" w:rsidRDefault="0024760B">
            <w:pPr>
              <w:jc w:val="center"/>
              <w:rPr>
                <w:rFonts w:cs="Times New Roman"/>
              </w:rPr>
            </w:pPr>
            <w:r w:rsidRPr="00EB5227">
              <w:t>AC power</w:t>
            </w:r>
          </w:p>
        </w:tc>
        <w:tc>
          <w:tcPr>
            <w:tcW w:w="5579" w:type="dxa"/>
            <w:gridSpan w:val="2"/>
          </w:tcPr>
          <w:p w:rsidR="00804181" w:rsidRPr="00EB5227" w:rsidRDefault="0024760B">
            <w:pPr>
              <w:rPr>
                <w:rFonts w:eastAsia="宋体" w:cs="宋体"/>
                <w:sz w:val="24"/>
                <w:szCs w:val="24"/>
              </w:rPr>
            </w:pPr>
            <w:r w:rsidRPr="00EB5227">
              <w:rPr>
                <w:rStyle w:val="fontstyle01"/>
                <w:rFonts w:asciiTheme="minorHAnsi" w:hAnsiTheme="minorHAnsi"/>
              </w:rPr>
              <w:t>Rated voltage: 100 – 240 V~</w:t>
            </w:r>
          </w:p>
        </w:tc>
      </w:tr>
      <w:tr w:rsidR="00804181" w:rsidRPr="00EB5227">
        <w:tc>
          <w:tcPr>
            <w:tcW w:w="1242" w:type="dxa"/>
            <w:vMerge/>
            <w:vAlign w:val="center"/>
          </w:tcPr>
          <w:p w:rsidR="00804181" w:rsidRPr="00EB5227" w:rsidRDefault="00804181">
            <w:pPr>
              <w:jc w:val="center"/>
              <w:rPr>
                <w:rFonts w:cs="Times New Roman"/>
              </w:rPr>
            </w:pPr>
          </w:p>
        </w:tc>
        <w:tc>
          <w:tcPr>
            <w:tcW w:w="1701" w:type="dxa"/>
            <w:vMerge/>
            <w:vAlign w:val="center"/>
          </w:tcPr>
          <w:p w:rsidR="00804181" w:rsidRPr="00EB5227" w:rsidRDefault="00804181">
            <w:pPr>
              <w:jc w:val="center"/>
              <w:rPr>
                <w:rFonts w:cs="Times New Roman"/>
              </w:rPr>
            </w:pPr>
          </w:p>
        </w:tc>
        <w:tc>
          <w:tcPr>
            <w:tcW w:w="5579" w:type="dxa"/>
            <w:gridSpan w:val="2"/>
          </w:tcPr>
          <w:p w:rsidR="00804181" w:rsidRPr="00EB5227" w:rsidRDefault="0024760B">
            <w:pPr>
              <w:rPr>
                <w:rFonts w:eastAsia="宋体" w:cs="宋体"/>
                <w:sz w:val="24"/>
                <w:szCs w:val="24"/>
              </w:rPr>
            </w:pPr>
            <w:r w:rsidRPr="00EB5227">
              <w:rPr>
                <w:rStyle w:val="fontstyle01"/>
                <w:rFonts w:asciiTheme="minorHAnsi" w:hAnsiTheme="minorHAnsi"/>
              </w:rPr>
              <w:t>Rated frequency: 50/60 Hz</w:t>
            </w:r>
          </w:p>
        </w:tc>
      </w:tr>
      <w:tr w:rsidR="00804181" w:rsidRPr="00EB5227">
        <w:tc>
          <w:tcPr>
            <w:tcW w:w="1242" w:type="dxa"/>
            <w:vMerge/>
            <w:vAlign w:val="center"/>
          </w:tcPr>
          <w:p w:rsidR="00804181" w:rsidRPr="00EB5227" w:rsidRDefault="00804181">
            <w:pPr>
              <w:jc w:val="center"/>
              <w:rPr>
                <w:rFonts w:cs="Times New Roman"/>
              </w:rPr>
            </w:pPr>
          </w:p>
        </w:tc>
        <w:tc>
          <w:tcPr>
            <w:tcW w:w="1701" w:type="dxa"/>
            <w:vMerge w:val="restart"/>
            <w:vAlign w:val="center"/>
          </w:tcPr>
          <w:p w:rsidR="00804181" w:rsidRPr="00EB5227" w:rsidRDefault="0024760B">
            <w:pPr>
              <w:jc w:val="center"/>
              <w:rPr>
                <w:rFonts w:cs="Times New Roman"/>
              </w:rPr>
            </w:pPr>
            <w:r w:rsidRPr="00EB5227">
              <w:t>Built-in rechargeable lithium ion battery</w:t>
            </w:r>
          </w:p>
        </w:tc>
        <w:tc>
          <w:tcPr>
            <w:tcW w:w="5579" w:type="dxa"/>
            <w:gridSpan w:val="2"/>
          </w:tcPr>
          <w:p w:rsidR="00804181" w:rsidRPr="00EB5227" w:rsidRDefault="0024760B">
            <w:pPr>
              <w:rPr>
                <w:rFonts w:eastAsia="宋体" w:cs="宋体"/>
                <w:sz w:val="24"/>
                <w:szCs w:val="24"/>
              </w:rPr>
            </w:pPr>
            <w:r w:rsidRPr="00EB5227">
              <w:rPr>
                <w:rStyle w:val="fontstyle01"/>
                <w:rFonts w:asciiTheme="minorHAnsi" w:hAnsiTheme="minorHAnsi"/>
              </w:rPr>
              <w:t>Rated voltage: 7.4 V</w:t>
            </w:r>
          </w:p>
        </w:tc>
      </w:tr>
      <w:tr w:rsidR="00804181" w:rsidRPr="00EB5227">
        <w:tc>
          <w:tcPr>
            <w:tcW w:w="1242" w:type="dxa"/>
            <w:vMerge/>
          </w:tcPr>
          <w:p w:rsidR="00804181" w:rsidRPr="00EB5227" w:rsidRDefault="00804181">
            <w:pPr>
              <w:rPr>
                <w:rFonts w:cs="Times New Roman"/>
              </w:rPr>
            </w:pPr>
          </w:p>
        </w:tc>
        <w:tc>
          <w:tcPr>
            <w:tcW w:w="1701" w:type="dxa"/>
            <w:vMerge/>
          </w:tcPr>
          <w:p w:rsidR="00804181" w:rsidRPr="00EB5227" w:rsidRDefault="00804181">
            <w:pPr>
              <w:rPr>
                <w:rFonts w:cs="Times New Roman"/>
              </w:rPr>
            </w:pPr>
          </w:p>
        </w:tc>
        <w:tc>
          <w:tcPr>
            <w:tcW w:w="5579" w:type="dxa"/>
            <w:gridSpan w:val="2"/>
          </w:tcPr>
          <w:p w:rsidR="00804181" w:rsidRPr="00EB5227" w:rsidRDefault="0024760B">
            <w:pPr>
              <w:rPr>
                <w:rFonts w:eastAsia="宋体" w:cs="宋体"/>
                <w:sz w:val="24"/>
                <w:szCs w:val="24"/>
              </w:rPr>
            </w:pPr>
            <w:r w:rsidRPr="00EB5227">
              <w:rPr>
                <w:rStyle w:val="fontstyle01"/>
                <w:rFonts w:asciiTheme="minorHAnsi" w:hAnsiTheme="minorHAnsi"/>
              </w:rPr>
              <w:t xml:space="preserve">Rated capacity: </w:t>
            </w:r>
            <w:r w:rsidRPr="00EB5227">
              <w:rPr>
                <w:rStyle w:val="fontstyle01"/>
                <w:rFonts w:asciiTheme="minorHAnsi" w:hAnsiTheme="minorHAnsi"/>
              </w:rPr>
              <w:t>5000 mAh</w:t>
            </w:r>
          </w:p>
        </w:tc>
      </w:tr>
      <w:tr w:rsidR="00804181" w:rsidRPr="00EB5227">
        <w:tc>
          <w:tcPr>
            <w:tcW w:w="1242" w:type="dxa"/>
            <w:vMerge/>
          </w:tcPr>
          <w:p w:rsidR="00804181" w:rsidRPr="00EB5227" w:rsidRDefault="00804181">
            <w:pPr>
              <w:rPr>
                <w:rFonts w:cs="Times New Roman"/>
              </w:rPr>
            </w:pPr>
          </w:p>
        </w:tc>
        <w:tc>
          <w:tcPr>
            <w:tcW w:w="1701" w:type="dxa"/>
            <w:vMerge/>
          </w:tcPr>
          <w:p w:rsidR="00804181" w:rsidRPr="00EB5227" w:rsidRDefault="00804181">
            <w:pPr>
              <w:rPr>
                <w:rFonts w:cs="Times New Roman"/>
              </w:rPr>
            </w:pPr>
          </w:p>
        </w:tc>
        <w:tc>
          <w:tcPr>
            <w:tcW w:w="5579" w:type="dxa"/>
            <w:gridSpan w:val="2"/>
          </w:tcPr>
          <w:p w:rsidR="00804181" w:rsidRPr="00EB5227" w:rsidRDefault="0024760B" w:rsidP="00EB5227">
            <w:pPr>
              <w:rPr>
                <w:rFonts w:eastAsia="宋体" w:cs="宋体"/>
                <w:sz w:val="24"/>
                <w:szCs w:val="24"/>
              </w:rPr>
            </w:pPr>
            <w:r w:rsidRPr="00EB5227">
              <w:rPr>
                <w:rStyle w:val="fontstyle01"/>
                <w:rFonts w:asciiTheme="minorHAnsi" w:hAnsiTheme="minorHAnsi"/>
              </w:rPr>
              <w:t>Power supply time: When only the internal battery is used, the standby time is more than 72 hours, and the continuous working time is more than 12 hours under normal circumstances after the battery is fully</w:t>
            </w:r>
            <w:r w:rsidRPr="00EB5227">
              <w:rPr>
                <w:rStyle w:val="fontstyle01"/>
                <w:rFonts w:asciiTheme="minorHAnsi" w:hAnsiTheme="minorHAnsi"/>
              </w:rPr>
              <w:t xml:space="preserve"> charged.</w:t>
            </w:r>
            <w:r w:rsidR="00EB5227">
              <w:rPr>
                <w:rStyle w:val="fontstyle01"/>
                <w:rFonts w:asciiTheme="minorHAnsi" w:hAnsiTheme="minorHAnsi"/>
              </w:rPr>
              <w:t xml:space="preserve"> </w:t>
            </w:r>
            <w:r w:rsidRPr="00EB5227">
              <w:rPr>
                <w:rStyle w:val="fontstyle01"/>
                <w:rFonts w:asciiTheme="minorHAnsi" w:hAnsiTheme="minorHAnsi"/>
              </w:rPr>
              <w:t>(collected every 5 minutes)</w:t>
            </w:r>
          </w:p>
        </w:tc>
      </w:tr>
      <w:tr w:rsidR="00804181" w:rsidRPr="00EB5227">
        <w:tc>
          <w:tcPr>
            <w:tcW w:w="1242" w:type="dxa"/>
            <w:vMerge/>
          </w:tcPr>
          <w:p w:rsidR="00804181" w:rsidRPr="00EB5227" w:rsidRDefault="00804181">
            <w:pPr>
              <w:rPr>
                <w:rFonts w:cs="Times New Roman"/>
              </w:rPr>
            </w:pPr>
          </w:p>
        </w:tc>
        <w:tc>
          <w:tcPr>
            <w:tcW w:w="1701" w:type="dxa"/>
            <w:vMerge/>
          </w:tcPr>
          <w:p w:rsidR="00804181" w:rsidRPr="00EB5227" w:rsidRDefault="00804181">
            <w:pPr>
              <w:rPr>
                <w:rFonts w:cs="Times New Roman"/>
              </w:rPr>
            </w:pPr>
          </w:p>
        </w:tc>
        <w:tc>
          <w:tcPr>
            <w:tcW w:w="5579" w:type="dxa"/>
            <w:gridSpan w:val="2"/>
          </w:tcPr>
          <w:p w:rsidR="00804181" w:rsidRPr="00EB5227" w:rsidRDefault="0024760B" w:rsidP="00EB5227">
            <w:pPr>
              <w:rPr>
                <w:rFonts w:eastAsia="宋体" w:cs="宋体"/>
                <w:sz w:val="24"/>
                <w:szCs w:val="24"/>
              </w:rPr>
            </w:pPr>
            <w:r w:rsidRPr="00EB5227">
              <w:rPr>
                <w:rStyle w:val="fontstyle01"/>
                <w:rFonts w:asciiTheme="minorHAnsi" w:hAnsiTheme="minorHAnsi"/>
              </w:rPr>
              <w:t>Charging time: Charge at least 5 hours before using the battery for the first time;</w:t>
            </w:r>
            <w:r w:rsidRPr="00EB5227">
              <w:rPr>
                <w:rStyle w:val="fontstyle01"/>
                <w:rFonts w:asciiTheme="minorHAnsi" w:hAnsiTheme="minorHAnsi"/>
              </w:rPr>
              <w:t xml:space="preserve"> when the battery is turned off and charged, the exhausted battery will be charged to 90% in less than 4 hours</w:t>
            </w:r>
            <w:r w:rsidRPr="00EB5227">
              <w:rPr>
                <w:rStyle w:val="fontstyle01"/>
                <w:rFonts w:asciiTheme="minorHAnsi" w:hAnsiTheme="minorHAnsi"/>
              </w:rPr>
              <w:t xml:space="preserve"> and fully charged in less th</w:t>
            </w:r>
            <w:r w:rsidRPr="00EB5227">
              <w:rPr>
                <w:rStyle w:val="fontstyle01"/>
                <w:rFonts w:asciiTheme="minorHAnsi" w:hAnsiTheme="minorHAnsi"/>
              </w:rPr>
              <w:t>an 5 hours.</w:t>
            </w:r>
          </w:p>
        </w:tc>
      </w:tr>
      <w:tr w:rsidR="00804181" w:rsidRPr="00EB5227">
        <w:tc>
          <w:tcPr>
            <w:tcW w:w="8522" w:type="dxa"/>
            <w:gridSpan w:val="4"/>
          </w:tcPr>
          <w:p w:rsidR="00804181" w:rsidRPr="00EB5227" w:rsidRDefault="0024760B">
            <w:pPr>
              <w:rPr>
                <w:rFonts w:cs="Times New Roman"/>
              </w:rPr>
            </w:pPr>
            <w:r w:rsidRPr="00EB5227">
              <w:t>Base</w:t>
            </w:r>
          </w:p>
        </w:tc>
      </w:tr>
      <w:tr w:rsidR="00804181" w:rsidRPr="00EB5227">
        <w:tc>
          <w:tcPr>
            <w:tcW w:w="1242" w:type="dxa"/>
            <w:vMerge w:val="restart"/>
            <w:vAlign w:val="center"/>
          </w:tcPr>
          <w:p w:rsidR="00804181" w:rsidRPr="00EB5227" w:rsidRDefault="0024760B">
            <w:pPr>
              <w:jc w:val="center"/>
              <w:rPr>
                <w:rFonts w:cs="Times New Roman"/>
              </w:rPr>
            </w:pPr>
            <w:r w:rsidRPr="00EB5227">
              <w:t>Physical specifications</w:t>
            </w:r>
          </w:p>
        </w:tc>
        <w:tc>
          <w:tcPr>
            <w:tcW w:w="1701" w:type="dxa"/>
            <w:vAlign w:val="center"/>
          </w:tcPr>
          <w:p w:rsidR="00804181" w:rsidRPr="00EB5227" w:rsidRDefault="0024760B">
            <w:pPr>
              <w:jc w:val="center"/>
              <w:rPr>
                <w:rFonts w:cs="Times New Roman"/>
              </w:rPr>
            </w:pPr>
            <w:r w:rsidRPr="00EB5227">
              <w:t>Size</w:t>
            </w:r>
          </w:p>
        </w:tc>
        <w:tc>
          <w:tcPr>
            <w:tcW w:w="5579" w:type="dxa"/>
            <w:gridSpan w:val="2"/>
          </w:tcPr>
          <w:p w:rsidR="00804181" w:rsidRPr="00EB5227" w:rsidRDefault="0024760B">
            <w:pPr>
              <w:rPr>
                <w:rFonts w:cs="宋体"/>
                <w:sz w:val="24"/>
                <w:szCs w:val="24"/>
              </w:rPr>
            </w:pPr>
            <w:r w:rsidRPr="00EB5227">
              <w:rPr>
                <w:rStyle w:val="fontstyle01"/>
                <w:rFonts w:asciiTheme="minorHAnsi" w:hAnsiTheme="minorHAnsi"/>
              </w:rPr>
              <w:t>274 mm × 288 mm ×111.2 mm (Length × Width × Height)</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Weight</w:t>
            </w:r>
          </w:p>
        </w:tc>
        <w:tc>
          <w:tcPr>
            <w:tcW w:w="5579" w:type="dxa"/>
            <w:gridSpan w:val="2"/>
          </w:tcPr>
          <w:p w:rsidR="00804181" w:rsidRPr="00EB5227" w:rsidRDefault="0024760B">
            <w:pPr>
              <w:rPr>
                <w:rFonts w:cs="宋体"/>
                <w:sz w:val="24"/>
                <w:szCs w:val="24"/>
              </w:rPr>
            </w:pPr>
            <w:r w:rsidRPr="00EB5227">
              <w:rPr>
                <w:rStyle w:val="fontstyle01"/>
                <w:rFonts w:asciiTheme="minorHAnsi" w:hAnsiTheme="minorHAnsi"/>
              </w:rPr>
              <w:t>About 2.5 kg (including battery)</w:t>
            </w:r>
          </w:p>
        </w:tc>
      </w:tr>
      <w:tr w:rsidR="00804181" w:rsidRPr="00EB5227">
        <w:tc>
          <w:tcPr>
            <w:tcW w:w="1242" w:type="dxa"/>
            <w:vMerge w:val="restart"/>
            <w:vAlign w:val="center"/>
          </w:tcPr>
          <w:p w:rsidR="00804181" w:rsidRPr="00EB5227" w:rsidRDefault="0024760B">
            <w:pPr>
              <w:jc w:val="center"/>
              <w:rPr>
                <w:rFonts w:cs="Times New Roman"/>
              </w:rPr>
            </w:pPr>
            <w:r w:rsidRPr="00EB5227">
              <w:t>Power supply</w:t>
            </w:r>
          </w:p>
        </w:tc>
        <w:tc>
          <w:tcPr>
            <w:tcW w:w="1701" w:type="dxa"/>
            <w:vMerge w:val="restart"/>
            <w:vAlign w:val="center"/>
          </w:tcPr>
          <w:p w:rsidR="00804181" w:rsidRPr="00EB5227" w:rsidRDefault="0024760B">
            <w:pPr>
              <w:jc w:val="center"/>
              <w:rPr>
                <w:rFonts w:cs="Times New Roman"/>
              </w:rPr>
            </w:pPr>
            <w:r w:rsidRPr="00EB5227">
              <w:t>AC power</w:t>
            </w:r>
          </w:p>
        </w:tc>
        <w:tc>
          <w:tcPr>
            <w:tcW w:w="5579" w:type="dxa"/>
            <w:gridSpan w:val="2"/>
          </w:tcPr>
          <w:p w:rsidR="00804181" w:rsidRPr="00EB5227" w:rsidRDefault="0024760B">
            <w:pPr>
              <w:rPr>
                <w:rFonts w:cs="宋体"/>
                <w:sz w:val="24"/>
                <w:szCs w:val="24"/>
              </w:rPr>
            </w:pPr>
            <w:r w:rsidRPr="00EB5227">
              <w:rPr>
                <w:rStyle w:val="fontstyle01"/>
                <w:rFonts w:asciiTheme="minorHAnsi" w:hAnsiTheme="minorHAnsi"/>
              </w:rPr>
              <w:t>Rated voltage: 100 – 240 V~</w:t>
            </w:r>
          </w:p>
        </w:tc>
      </w:tr>
      <w:tr w:rsidR="00804181" w:rsidRPr="00EB5227">
        <w:tc>
          <w:tcPr>
            <w:tcW w:w="1242" w:type="dxa"/>
            <w:vMerge/>
            <w:vAlign w:val="center"/>
          </w:tcPr>
          <w:p w:rsidR="00804181" w:rsidRPr="00EB5227" w:rsidRDefault="00804181">
            <w:pPr>
              <w:jc w:val="center"/>
              <w:rPr>
                <w:rFonts w:cs="Times New Roman"/>
              </w:rPr>
            </w:pPr>
          </w:p>
        </w:tc>
        <w:tc>
          <w:tcPr>
            <w:tcW w:w="1701" w:type="dxa"/>
            <w:vMerge/>
            <w:vAlign w:val="center"/>
          </w:tcPr>
          <w:p w:rsidR="00804181" w:rsidRPr="00EB5227" w:rsidRDefault="00804181">
            <w:pPr>
              <w:jc w:val="center"/>
              <w:rPr>
                <w:rFonts w:cs="Times New Roman"/>
              </w:rPr>
            </w:pPr>
          </w:p>
        </w:tc>
        <w:tc>
          <w:tcPr>
            <w:tcW w:w="5579" w:type="dxa"/>
            <w:gridSpan w:val="2"/>
          </w:tcPr>
          <w:p w:rsidR="00804181" w:rsidRPr="00EB5227" w:rsidRDefault="0024760B">
            <w:pPr>
              <w:rPr>
                <w:rFonts w:cs="宋体"/>
                <w:sz w:val="24"/>
                <w:szCs w:val="24"/>
              </w:rPr>
            </w:pPr>
            <w:r w:rsidRPr="00EB5227">
              <w:rPr>
                <w:rStyle w:val="fontstyle01"/>
                <w:rFonts w:asciiTheme="minorHAnsi" w:hAnsiTheme="minorHAnsi"/>
              </w:rPr>
              <w:t>Rated frequency: 50/60 Hz</w:t>
            </w:r>
          </w:p>
        </w:tc>
      </w:tr>
      <w:tr w:rsidR="00804181" w:rsidRPr="00EB5227">
        <w:tc>
          <w:tcPr>
            <w:tcW w:w="1242" w:type="dxa"/>
            <w:vMerge/>
            <w:vAlign w:val="center"/>
          </w:tcPr>
          <w:p w:rsidR="00804181" w:rsidRPr="00EB5227" w:rsidRDefault="00804181">
            <w:pPr>
              <w:jc w:val="center"/>
              <w:rPr>
                <w:rFonts w:cs="Times New Roman"/>
              </w:rPr>
            </w:pPr>
          </w:p>
        </w:tc>
        <w:tc>
          <w:tcPr>
            <w:tcW w:w="1701" w:type="dxa"/>
            <w:vMerge w:val="restart"/>
            <w:vAlign w:val="center"/>
          </w:tcPr>
          <w:p w:rsidR="00804181" w:rsidRPr="00EB5227" w:rsidRDefault="0024760B">
            <w:pPr>
              <w:jc w:val="center"/>
              <w:rPr>
                <w:rFonts w:cs="Times New Roman"/>
              </w:rPr>
            </w:pPr>
            <w:r w:rsidRPr="00EB5227">
              <w:t xml:space="preserve">Built-in </w:t>
            </w:r>
            <w:r w:rsidRPr="00EB5227">
              <w:lastRenderedPageBreak/>
              <w:t>rechargeable lithium ion battery</w:t>
            </w:r>
          </w:p>
        </w:tc>
        <w:tc>
          <w:tcPr>
            <w:tcW w:w="5579" w:type="dxa"/>
            <w:gridSpan w:val="2"/>
          </w:tcPr>
          <w:p w:rsidR="00804181" w:rsidRPr="00EB5227" w:rsidRDefault="0024760B">
            <w:pPr>
              <w:rPr>
                <w:rFonts w:cs="宋体"/>
                <w:sz w:val="24"/>
                <w:szCs w:val="24"/>
              </w:rPr>
            </w:pPr>
            <w:r w:rsidRPr="00EB5227">
              <w:rPr>
                <w:rStyle w:val="fontstyle01"/>
                <w:rFonts w:asciiTheme="minorHAnsi" w:hAnsiTheme="minorHAnsi"/>
              </w:rPr>
              <w:lastRenderedPageBreak/>
              <w:t>Rated voltage: 14.4 V</w:t>
            </w:r>
          </w:p>
        </w:tc>
      </w:tr>
      <w:tr w:rsidR="00804181" w:rsidRPr="00EB5227">
        <w:tc>
          <w:tcPr>
            <w:tcW w:w="1242" w:type="dxa"/>
            <w:vMerge/>
            <w:vAlign w:val="center"/>
          </w:tcPr>
          <w:p w:rsidR="00804181" w:rsidRPr="00EB5227" w:rsidRDefault="00804181">
            <w:pPr>
              <w:jc w:val="center"/>
              <w:rPr>
                <w:rFonts w:cs="Times New Roman"/>
              </w:rPr>
            </w:pPr>
          </w:p>
        </w:tc>
        <w:tc>
          <w:tcPr>
            <w:tcW w:w="1701" w:type="dxa"/>
            <w:vMerge/>
            <w:vAlign w:val="center"/>
          </w:tcPr>
          <w:p w:rsidR="00804181" w:rsidRPr="00EB5227" w:rsidRDefault="00804181">
            <w:pPr>
              <w:jc w:val="center"/>
              <w:rPr>
                <w:rFonts w:cs="Times New Roman"/>
              </w:rPr>
            </w:pPr>
          </w:p>
        </w:tc>
        <w:tc>
          <w:tcPr>
            <w:tcW w:w="5579" w:type="dxa"/>
            <w:gridSpan w:val="2"/>
          </w:tcPr>
          <w:p w:rsidR="00804181" w:rsidRPr="00EB5227" w:rsidRDefault="0024760B">
            <w:pPr>
              <w:rPr>
                <w:rFonts w:cs="宋体"/>
                <w:sz w:val="24"/>
                <w:szCs w:val="24"/>
              </w:rPr>
            </w:pPr>
            <w:r w:rsidRPr="00EB5227">
              <w:rPr>
                <w:rStyle w:val="fontstyle01"/>
                <w:rFonts w:asciiTheme="minorHAnsi" w:hAnsiTheme="minorHAnsi"/>
              </w:rPr>
              <w:t>Rated capacity: 4400 mAh</w:t>
            </w:r>
          </w:p>
        </w:tc>
      </w:tr>
      <w:tr w:rsidR="00804181" w:rsidRPr="00EB5227">
        <w:tc>
          <w:tcPr>
            <w:tcW w:w="1242" w:type="dxa"/>
            <w:vMerge/>
            <w:vAlign w:val="center"/>
          </w:tcPr>
          <w:p w:rsidR="00804181" w:rsidRPr="00EB5227" w:rsidRDefault="00804181">
            <w:pPr>
              <w:jc w:val="center"/>
              <w:rPr>
                <w:rFonts w:cs="Times New Roman"/>
              </w:rPr>
            </w:pPr>
          </w:p>
        </w:tc>
        <w:tc>
          <w:tcPr>
            <w:tcW w:w="1701" w:type="dxa"/>
            <w:vMerge/>
            <w:vAlign w:val="center"/>
          </w:tcPr>
          <w:p w:rsidR="00804181" w:rsidRPr="00EB5227" w:rsidRDefault="00804181">
            <w:pPr>
              <w:jc w:val="center"/>
              <w:rPr>
                <w:rFonts w:cs="Times New Roman"/>
              </w:rPr>
            </w:pPr>
          </w:p>
        </w:tc>
        <w:tc>
          <w:tcPr>
            <w:tcW w:w="5579" w:type="dxa"/>
            <w:gridSpan w:val="2"/>
          </w:tcPr>
          <w:p w:rsidR="00804181" w:rsidRPr="00EB5227" w:rsidRDefault="0024760B" w:rsidP="00EB5227">
            <w:pPr>
              <w:rPr>
                <w:rFonts w:cs="宋体"/>
                <w:sz w:val="24"/>
                <w:szCs w:val="24"/>
              </w:rPr>
            </w:pPr>
            <w:r w:rsidRPr="00EB5227">
              <w:rPr>
                <w:rStyle w:val="fontstyle01"/>
                <w:rFonts w:asciiTheme="minorHAnsi" w:hAnsiTheme="minorHAnsi"/>
              </w:rPr>
              <w:t xml:space="preserve">Power supply time: </w:t>
            </w:r>
            <w:r w:rsidRPr="00EB5227">
              <w:rPr>
                <w:rStyle w:val="fontstyle01"/>
                <w:rFonts w:asciiTheme="minorHAnsi" w:hAnsiTheme="minorHAnsi"/>
              </w:rPr>
              <w:t>When only the internal battery is used, the standby time is 72 hours, and the continuous working time is 12 hours under normal circumstances after the battery is fully</w:t>
            </w:r>
            <w:r w:rsidRPr="00EB5227">
              <w:rPr>
                <w:rStyle w:val="fontstyle01"/>
                <w:rFonts w:asciiTheme="minorHAnsi" w:hAnsiTheme="minorHAnsi"/>
              </w:rPr>
              <w:t xml:space="preserve"> charged. (printed</w:t>
            </w:r>
            <w:r w:rsidRPr="00EB5227">
              <w:rPr>
                <w:rStyle w:val="fontstyle01"/>
                <w:rFonts w:asciiTheme="minorHAnsi" w:hAnsiTheme="minorHAnsi"/>
              </w:rPr>
              <w:t xml:space="preserve"> every 5 minutes)</w:t>
            </w:r>
          </w:p>
        </w:tc>
      </w:tr>
      <w:tr w:rsidR="00804181" w:rsidRPr="00EB5227">
        <w:tc>
          <w:tcPr>
            <w:tcW w:w="1242" w:type="dxa"/>
            <w:vMerge/>
            <w:vAlign w:val="center"/>
          </w:tcPr>
          <w:p w:rsidR="00804181" w:rsidRPr="00EB5227" w:rsidRDefault="00804181">
            <w:pPr>
              <w:jc w:val="center"/>
              <w:rPr>
                <w:rFonts w:cs="Times New Roman"/>
              </w:rPr>
            </w:pPr>
          </w:p>
        </w:tc>
        <w:tc>
          <w:tcPr>
            <w:tcW w:w="1701" w:type="dxa"/>
            <w:vMerge/>
            <w:vAlign w:val="center"/>
          </w:tcPr>
          <w:p w:rsidR="00804181" w:rsidRPr="00EB5227" w:rsidRDefault="00804181">
            <w:pPr>
              <w:jc w:val="center"/>
              <w:rPr>
                <w:rFonts w:cs="Times New Roman"/>
              </w:rPr>
            </w:pPr>
          </w:p>
        </w:tc>
        <w:tc>
          <w:tcPr>
            <w:tcW w:w="5579" w:type="dxa"/>
            <w:gridSpan w:val="2"/>
          </w:tcPr>
          <w:p w:rsidR="00804181" w:rsidRPr="00EB5227" w:rsidRDefault="0024760B" w:rsidP="00EB5227">
            <w:pPr>
              <w:rPr>
                <w:rFonts w:cs="宋体"/>
                <w:sz w:val="24"/>
                <w:szCs w:val="24"/>
              </w:rPr>
            </w:pPr>
            <w:r w:rsidRPr="00EB5227">
              <w:rPr>
                <w:rStyle w:val="fontstyle01"/>
                <w:rFonts w:asciiTheme="minorHAnsi" w:hAnsiTheme="minorHAnsi"/>
              </w:rPr>
              <w:t>Charging time: Charge at least 5 hours before u</w:t>
            </w:r>
            <w:r w:rsidRPr="00EB5227">
              <w:rPr>
                <w:rStyle w:val="fontstyle01"/>
                <w:rFonts w:asciiTheme="minorHAnsi" w:hAnsiTheme="minorHAnsi"/>
              </w:rPr>
              <w:t>sing the battery for the first time;</w:t>
            </w:r>
            <w:r w:rsidRPr="00EB5227">
              <w:rPr>
                <w:rStyle w:val="fontstyle01"/>
                <w:rFonts w:asciiTheme="minorHAnsi" w:hAnsiTheme="minorHAnsi"/>
              </w:rPr>
              <w:t xml:space="preserve"> when the battery is turned off and charged, the exhausted battery will be charged to 90% in no more than 4 hours</w:t>
            </w:r>
            <w:r w:rsidRPr="00EB5227">
              <w:rPr>
                <w:rStyle w:val="fontstyle01"/>
                <w:rFonts w:asciiTheme="minorHAnsi" w:hAnsiTheme="minorHAnsi"/>
              </w:rPr>
              <w:t xml:space="preserve"> and fully charged in less than 5 hours</w:t>
            </w:r>
          </w:p>
        </w:tc>
      </w:tr>
      <w:tr w:rsidR="00804181" w:rsidRPr="00EB5227">
        <w:tc>
          <w:tcPr>
            <w:tcW w:w="1242" w:type="dxa"/>
            <w:vMerge w:val="restart"/>
            <w:vAlign w:val="center"/>
          </w:tcPr>
          <w:p w:rsidR="00804181" w:rsidRPr="00EB5227" w:rsidRDefault="0024760B">
            <w:pPr>
              <w:jc w:val="center"/>
              <w:rPr>
                <w:rFonts w:cs="Times New Roman"/>
              </w:rPr>
            </w:pPr>
            <w:r w:rsidRPr="00EB5227">
              <w:t>Recorder</w:t>
            </w:r>
          </w:p>
        </w:tc>
        <w:tc>
          <w:tcPr>
            <w:tcW w:w="1701" w:type="dxa"/>
            <w:vAlign w:val="center"/>
          </w:tcPr>
          <w:p w:rsidR="00804181" w:rsidRPr="00EB5227" w:rsidRDefault="0024760B">
            <w:pPr>
              <w:jc w:val="center"/>
              <w:rPr>
                <w:rFonts w:cs="Times New Roman"/>
              </w:rPr>
            </w:pPr>
            <w:r w:rsidRPr="00EB5227">
              <w:t>Type</w:t>
            </w:r>
          </w:p>
        </w:tc>
        <w:tc>
          <w:tcPr>
            <w:tcW w:w="5579" w:type="dxa"/>
            <w:gridSpan w:val="2"/>
          </w:tcPr>
          <w:p w:rsidR="00804181" w:rsidRPr="00EB5227" w:rsidRDefault="0024760B">
            <w:pPr>
              <w:rPr>
                <w:rFonts w:cs="Times New Roman"/>
              </w:rPr>
            </w:pPr>
            <w:r w:rsidRPr="00EB5227">
              <w:t>Thermal recorder</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Recording paper</w:t>
            </w:r>
          </w:p>
        </w:tc>
        <w:tc>
          <w:tcPr>
            <w:tcW w:w="5579" w:type="dxa"/>
            <w:gridSpan w:val="2"/>
          </w:tcPr>
          <w:p w:rsidR="00804181" w:rsidRPr="00EB5227" w:rsidRDefault="0024760B">
            <w:pPr>
              <w:rPr>
                <w:rFonts w:eastAsia="宋体" w:cs="宋体"/>
                <w:sz w:val="24"/>
                <w:szCs w:val="24"/>
              </w:rPr>
            </w:pPr>
            <w:r w:rsidRPr="00EB5227">
              <w:rPr>
                <w:rStyle w:val="fontstyle01"/>
                <w:rFonts w:asciiTheme="minorHAnsi" w:hAnsiTheme="minorHAnsi"/>
              </w:rPr>
              <w:t>Reel thermal recording paper, paper width: 216 mm</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Paper driving rate</w:t>
            </w:r>
          </w:p>
        </w:tc>
        <w:tc>
          <w:tcPr>
            <w:tcW w:w="5579" w:type="dxa"/>
            <w:gridSpan w:val="2"/>
          </w:tcPr>
          <w:p w:rsidR="00804181" w:rsidRPr="00EB5227" w:rsidRDefault="0024760B" w:rsidP="00EB5227">
            <w:pPr>
              <w:rPr>
                <w:rFonts w:eastAsia="宋体" w:cs="宋体"/>
                <w:sz w:val="24"/>
                <w:szCs w:val="24"/>
              </w:rPr>
            </w:pPr>
            <w:r w:rsidRPr="00EB5227">
              <w:rPr>
                <w:rStyle w:val="fontstyle01"/>
                <w:rFonts w:asciiTheme="minorHAnsi" w:hAnsiTheme="minorHAnsi"/>
              </w:rPr>
              <w:t xml:space="preserve">5 mm/s, 6.25 mm/s, 10 mm/s, 12.5 mm/s, 25 mm/s, and </w:t>
            </w:r>
            <w:r w:rsidRPr="00EB5227">
              <w:rPr>
                <w:rStyle w:val="fontstyle01"/>
                <w:rFonts w:asciiTheme="minorHAnsi" w:hAnsiTheme="minorHAnsi"/>
              </w:rPr>
              <w:t>50 mm/s. The error is not greater than ±3%</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Number of waveforms</w:t>
            </w:r>
          </w:p>
        </w:tc>
        <w:tc>
          <w:tcPr>
            <w:tcW w:w="5579" w:type="dxa"/>
            <w:gridSpan w:val="2"/>
          </w:tcPr>
          <w:p w:rsidR="00804181" w:rsidRPr="00EB5227" w:rsidRDefault="0024760B">
            <w:pPr>
              <w:rPr>
                <w:rFonts w:eastAsia="宋体" w:cs="宋体"/>
                <w:sz w:val="24"/>
                <w:szCs w:val="24"/>
              </w:rPr>
            </w:pPr>
            <w:r w:rsidRPr="00EB5227">
              <w:rPr>
                <w:rStyle w:val="fontstyle01"/>
                <w:rFonts w:asciiTheme="minorHAnsi" w:hAnsiTheme="minorHAnsi"/>
              </w:rPr>
              <w:t>Record up to 18 waveforms at the same time</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Print resolution</w:t>
            </w:r>
          </w:p>
        </w:tc>
        <w:tc>
          <w:tcPr>
            <w:tcW w:w="5579" w:type="dxa"/>
            <w:gridSpan w:val="2"/>
          </w:tcPr>
          <w:p w:rsidR="00804181" w:rsidRPr="00EB5227" w:rsidRDefault="0024760B">
            <w:pPr>
              <w:rPr>
                <w:rFonts w:eastAsia="宋体" w:cs="宋体"/>
                <w:sz w:val="24"/>
                <w:szCs w:val="24"/>
              </w:rPr>
            </w:pPr>
            <w:r w:rsidRPr="00EB5227">
              <w:rPr>
                <w:rStyle w:val="fontstyle01"/>
                <w:rFonts w:asciiTheme="minorHAnsi" w:hAnsiTheme="minorHAnsi"/>
              </w:rPr>
              <w:t>Vertical resolution: 8 dots/mm</w:t>
            </w:r>
            <w:r w:rsidRPr="00EB5227">
              <w:br/>
            </w:r>
            <w:r w:rsidRPr="00EB5227">
              <w:rPr>
                <w:rStyle w:val="fontstyle01"/>
                <w:rFonts w:asciiTheme="minorHAnsi" w:hAnsiTheme="minorHAnsi"/>
              </w:rPr>
              <w:t>Horizontal resolution: 40 dots/mm (Paper driving rate 25 mm/s)</w:t>
            </w:r>
          </w:p>
        </w:tc>
      </w:tr>
    </w:tbl>
    <w:p w:rsidR="00804181" w:rsidRPr="00EB5227" w:rsidRDefault="00804181">
      <w:pPr>
        <w:rPr>
          <w:rFonts w:cs="Times New Roman"/>
        </w:rPr>
      </w:pPr>
    </w:p>
    <w:p w:rsidR="00804181" w:rsidRPr="00EB5227" w:rsidRDefault="0024760B">
      <w:pPr>
        <w:pStyle w:val="2"/>
        <w:rPr>
          <w:rFonts w:asciiTheme="minorHAnsi" w:hAnsiTheme="minorHAnsi"/>
        </w:rPr>
      </w:pPr>
      <w:r w:rsidRPr="00EB5227">
        <w:rPr>
          <w:rFonts w:asciiTheme="minorHAnsi" w:hAnsiTheme="minorHAnsi"/>
        </w:rPr>
        <w:t>ECG Parameter Specifications</w:t>
      </w:r>
    </w:p>
    <w:tbl>
      <w:tblPr>
        <w:tblStyle w:val="a7"/>
        <w:tblW w:w="0" w:type="auto"/>
        <w:tblLook w:val="04A0" w:firstRow="1" w:lastRow="0" w:firstColumn="1" w:lastColumn="0" w:noHBand="0" w:noVBand="1"/>
      </w:tblPr>
      <w:tblGrid>
        <w:gridCol w:w="1464"/>
        <w:gridCol w:w="1690"/>
        <w:gridCol w:w="5368"/>
      </w:tblGrid>
      <w:tr w:rsidR="00804181" w:rsidRPr="00EB5227">
        <w:tc>
          <w:tcPr>
            <w:tcW w:w="1242" w:type="dxa"/>
            <w:vMerge w:val="restart"/>
            <w:vAlign w:val="center"/>
          </w:tcPr>
          <w:p w:rsidR="00804181" w:rsidRPr="00EB5227" w:rsidRDefault="0024760B">
            <w:pPr>
              <w:jc w:val="center"/>
              <w:rPr>
                <w:rFonts w:cs="Times New Roman"/>
              </w:rPr>
            </w:pPr>
            <w:r w:rsidRPr="00EB5227">
              <w:t>HR measurement</w:t>
            </w:r>
          </w:p>
        </w:tc>
        <w:tc>
          <w:tcPr>
            <w:tcW w:w="1701" w:type="dxa"/>
            <w:vAlign w:val="center"/>
          </w:tcPr>
          <w:p w:rsidR="00804181" w:rsidRPr="00EB5227" w:rsidRDefault="0024760B">
            <w:pPr>
              <w:jc w:val="center"/>
              <w:rPr>
                <w:rFonts w:cs="Times New Roman"/>
              </w:rPr>
            </w:pPr>
            <w:r w:rsidRPr="00EB5227">
              <w:t>Calculation method</w:t>
            </w:r>
          </w:p>
        </w:tc>
        <w:tc>
          <w:tcPr>
            <w:tcW w:w="5579" w:type="dxa"/>
          </w:tcPr>
          <w:p w:rsidR="00804181" w:rsidRPr="00EB5227" w:rsidRDefault="0024760B">
            <w:pPr>
              <w:rPr>
                <w:rFonts w:cs="Times New Roman"/>
                <w:sz w:val="21"/>
                <w:szCs w:val="21"/>
              </w:rPr>
            </w:pPr>
            <w:r w:rsidRPr="00EB5227">
              <w:rPr>
                <w:sz w:val="21"/>
                <w:szCs w:val="21"/>
              </w:rPr>
              <w:t>Peak value detection</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Measuring range</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30 bpm – 300 bpm</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Measurement accuracy</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±1 bpm or ±1%, whichever is the largest</w:t>
            </w:r>
          </w:p>
        </w:tc>
      </w:tr>
      <w:tr w:rsidR="00804181" w:rsidRPr="00EB5227">
        <w:tc>
          <w:tcPr>
            <w:tcW w:w="1242" w:type="dxa"/>
            <w:vMerge w:val="restart"/>
            <w:vAlign w:val="center"/>
          </w:tcPr>
          <w:p w:rsidR="00804181" w:rsidRPr="00EB5227" w:rsidRDefault="0024760B">
            <w:pPr>
              <w:jc w:val="center"/>
              <w:rPr>
                <w:rFonts w:cs="Times New Roman"/>
              </w:rPr>
            </w:pPr>
            <w:r w:rsidRPr="00EB5227">
              <w:t>Main unit of the tablet</w:t>
            </w:r>
          </w:p>
        </w:tc>
        <w:tc>
          <w:tcPr>
            <w:tcW w:w="1701" w:type="dxa"/>
            <w:vAlign w:val="center"/>
          </w:tcPr>
          <w:p w:rsidR="00804181" w:rsidRPr="00EB5227" w:rsidRDefault="0024760B">
            <w:pPr>
              <w:jc w:val="center"/>
              <w:rPr>
                <w:rFonts w:cs="Times New Roman"/>
              </w:rPr>
            </w:pPr>
            <w:r w:rsidRPr="00EB5227">
              <w:t>Lead</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9-lead, 12-lead, 15-lead or 18-lead simultaneous acquisition and analysis</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A/D conversion</w:t>
            </w:r>
          </w:p>
        </w:tc>
        <w:tc>
          <w:tcPr>
            <w:tcW w:w="5579" w:type="dxa"/>
          </w:tcPr>
          <w:p w:rsidR="00804181" w:rsidRPr="00EB5227" w:rsidRDefault="0024760B">
            <w:pPr>
              <w:rPr>
                <w:rFonts w:cs="Times New Roman"/>
                <w:sz w:val="18"/>
                <w:szCs w:val="18"/>
              </w:rPr>
            </w:pPr>
            <w:r w:rsidRPr="00EB5227">
              <w:rPr>
                <w:sz w:val="18"/>
                <w:szCs w:val="18"/>
              </w:rPr>
              <w:t>24-bit</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Sampling rate</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32000 dots/s</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Common mode rejection ratio (CMRR)</w:t>
            </w:r>
          </w:p>
        </w:tc>
        <w:tc>
          <w:tcPr>
            <w:tcW w:w="5579" w:type="dxa"/>
          </w:tcPr>
          <w:p w:rsidR="00EB5227" w:rsidRDefault="0024760B" w:rsidP="00EB5227">
            <w:r w:rsidRPr="00EB5227">
              <w:rPr>
                <w:rStyle w:val="fontstyle01"/>
                <w:rFonts w:asciiTheme="minorHAnsi" w:hAnsiTheme="minorHAnsi"/>
              </w:rPr>
              <w:t>≥140 dB (Power frequency notch is turned on)</w:t>
            </w:r>
          </w:p>
          <w:p w:rsidR="00804181" w:rsidRPr="00EB5227" w:rsidRDefault="0024760B" w:rsidP="00EB5227">
            <w:pPr>
              <w:rPr>
                <w:rFonts w:eastAsia="宋体" w:cs="宋体"/>
                <w:sz w:val="24"/>
                <w:szCs w:val="24"/>
              </w:rPr>
            </w:pPr>
            <w:r w:rsidRPr="00EB5227">
              <w:rPr>
                <w:rStyle w:val="fontstyle01"/>
                <w:rFonts w:asciiTheme="minorHAnsi" w:hAnsiTheme="minorHAnsi"/>
              </w:rPr>
              <w:t>≥</w:t>
            </w:r>
            <w:r w:rsidR="00EB5227">
              <w:rPr>
                <w:rStyle w:val="fontstyle01"/>
                <w:rFonts w:asciiTheme="minorHAnsi" w:hAnsiTheme="minorHAnsi"/>
              </w:rPr>
              <w:t xml:space="preserve"> </w:t>
            </w:r>
            <w:r w:rsidRPr="00EB5227">
              <w:rPr>
                <w:rStyle w:val="fontstyle01"/>
                <w:rFonts w:asciiTheme="minorHAnsi" w:hAnsiTheme="minorHAnsi"/>
              </w:rPr>
              <w:t>120 dB (Power frequency notch is turned off)</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Time constant</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 5 s</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Frequency response</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Based on 10 Hz, (0.01 Hz – 350 Hz)</w:t>
            </w:r>
            <w:r w:rsidRPr="00EB5227">
              <w:rPr>
                <w:rStyle w:val="fontstyle01"/>
                <w:rFonts w:asciiTheme="minorHAnsi" w:hAnsiTheme="minorHAnsi"/>
              </w:rPr>
              <w:t>＋</w:t>
            </w:r>
            <w:r w:rsidRPr="00EB5227">
              <w:rPr>
                <w:rStyle w:val="fontstyle01"/>
                <w:rFonts w:asciiTheme="minorHAnsi" w:hAnsiTheme="minorHAnsi"/>
              </w:rPr>
              <w:t>0. 4 dB</w:t>
            </w:r>
          </w:p>
          <w:p w:rsidR="00804181" w:rsidRPr="00EB5227" w:rsidRDefault="0024760B" w:rsidP="00EB5227">
            <w:pPr>
              <w:rPr>
                <w:rFonts w:cs="Times New Roman"/>
              </w:rPr>
            </w:pPr>
            <w:r w:rsidRPr="00EB5227">
              <w:t xml:space="preserve">                       </w:t>
            </w:r>
            <w:r w:rsidRPr="00EB5227">
              <w:rPr>
                <w:rStyle w:val="fontstyle01"/>
                <w:rFonts w:asciiTheme="minorHAnsi" w:hAnsiTheme="minorHAnsi"/>
              </w:rPr>
              <w:t>-3. 0 dB</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Sensitivity</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Auto, 2.5 mm/mV, 5 mm/</w:t>
            </w:r>
            <w:r w:rsidRPr="00EB5227">
              <w:rPr>
                <w:rStyle w:val="fontstyle01"/>
                <w:rFonts w:asciiTheme="minorHAnsi" w:hAnsiTheme="minorHAnsi"/>
              </w:rPr>
              <w:t>mV, 10 mm/mV, 20 mm/mV, and 40 mm/mV. The error is not more than ±5%</w:t>
            </w:r>
          </w:p>
        </w:tc>
      </w:tr>
      <w:tr w:rsidR="00804181" w:rsidRPr="00EB5227">
        <w:tc>
          <w:tcPr>
            <w:tcW w:w="1242" w:type="dxa"/>
            <w:vMerge/>
            <w:vAlign w:val="center"/>
          </w:tcPr>
          <w:p w:rsidR="00804181" w:rsidRPr="00EB5227" w:rsidRDefault="00804181">
            <w:pPr>
              <w:jc w:val="center"/>
              <w:rPr>
                <w:rFonts w:cs="Times New Roman"/>
              </w:rPr>
            </w:pPr>
          </w:p>
        </w:tc>
        <w:tc>
          <w:tcPr>
            <w:tcW w:w="1701" w:type="dxa"/>
            <w:vMerge w:val="restart"/>
            <w:vAlign w:val="center"/>
          </w:tcPr>
          <w:p w:rsidR="00804181" w:rsidRPr="00EB5227" w:rsidRDefault="0024760B">
            <w:pPr>
              <w:jc w:val="center"/>
              <w:rPr>
                <w:rFonts w:cs="Times New Roman"/>
              </w:rPr>
            </w:pPr>
            <w:r w:rsidRPr="00EB5227">
              <w:t>Filter</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AC filter: 50 Hz, 60 Hz, and off</w:t>
            </w:r>
          </w:p>
        </w:tc>
      </w:tr>
      <w:tr w:rsidR="00804181" w:rsidRPr="00EB5227">
        <w:tc>
          <w:tcPr>
            <w:tcW w:w="1242" w:type="dxa"/>
            <w:vMerge/>
            <w:vAlign w:val="center"/>
          </w:tcPr>
          <w:p w:rsidR="00804181" w:rsidRPr="00EB5227" w:rsidRDefault="00804181">
            <w:pPr>
              <w:jc w:val="center"/>
              <w:rPr>
                <w:rFonts w:cs="Times New Roman"/>
              </w:rPr>
            </w:pPr>
          </w:p>
        </w:tc>
        <w:tc>
          <w:tcPr>
            <w:tcW w:w="1701" w:type="dxa"/>
            <w:vMerge/>
            <w:vAlign w:val="center"/>
          </w:tcPr>
          <w:p w:rsidR="00804181" w:rsidRPr="00EB5227" w:rsidRDefault="00804181">
            <w:pPr>
              <w:jc w:val="center"/>
              <w:rPr>
                <w:rFonts w:cs="Times New Roman"/>
              </w:rPr>
            </w:pP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EMG filter: 25 Hz, 35 Hz, 45 Hz, and off</w:t>
            </w:r>
          </w:p>
        </w:tc>
      </w:tr>
      <w:tr w:rsidR="00804181" w:rsidRPr="00EB5227">
        <w:tc>
          <w:tcPr>
            <w:tcW w:w="1242" w:type="dxa"/>
            <w:vMerge/>
            <w:vAlign w:val="center"/>
          </w:tcPr>
          <w:p w:rsidR="00804181" w:rsidRPr="00EB5227" w:rsidRDefault="00804181">
            <w:pPr>
              <w:jc w:val="center"/>
              <w:rPr>
                <w:rFonts w:cs="Times New Roman"/>
              </w:rPr>
            </w:pPr>
          </w:p>
        </w:tc>
        <w:tc>
          <w:tcPr>
            <w:tcW w:w="1701" w:type="dxa"/>
            <w:vMerge/>
            <w:vAlign w:val="center"/>
          </w:tcPr>
          <w:p w:rsidR="00804181" w:rsidRPr="00EB5227" w:rsidRDefault="00804181">
            <w:pPr>
              <w:jc w:val="center"/>
              <w:rPr>
                <w:rFonts w:cs="Times New Roman"/>
              </w:rPr>
            </w:pP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Baseline drift filter: 0.01 Hz, 0.05 Hz, 0.32 Hz, and 0.67 Hz</w:t>
            </w:r>
          </w:p>
        </w:tc>
      </w:tr>
      <w:tr w:rsidR="00804181" w:rsidRPr="00EB5227">
        <w:tc>
          <w:tcPr>
            <w:tcW w:w="1242" w:type="dxa"/>
            <w:vMerge/>
            <w:vAlign w:val="center"/>
          </w:tcPr>
          <w:p w:rsidR="00804181" w:rsidRPr="00EB5227" w:rsidRDefault="00804181">
            <w:pPr>
              <w:jc w:val="center"/>
              <w:rPr>
                <w:rFonts w:cs="Times New Roman"/>
              </w:rPr>
            </w:pPr>
          </w:p>
        </w:tc>
        <w:tc>
          <w:tcPr>
            <w:tcW w:w="1701" w:type="dxa"/>
            <w:vMerge/>
            <w:vAlign w:val="center"/>
          </w:tcPr>
          <w:p w:rsidR="00804181" w:rsidRPr="00EB5227" w:rsidRDefault="00804181">
            <w:pPr>
              <w:jc w:val="center"/>
              <w:rPr>
                <w:rFonts w:cs="Times New Roman"/>
              </w:rPr>
            </w:pP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 xml:space="preserve">Low pass filter: </w:t>
            </w:r>
            <w:r w:rsidRPr="00EB5227">
              <w:rPr>
                <w:rStyle w:val="fontstyle01"/>
                <w:rFonts w:asciiTheme="minorHAnsi" w:hAnsiTheme="minorHAnsi"/>
              </w:rPr>
              <w:t>75 Hz, 100 Hz, 150 Hz, 300 Hz, and off</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Time base selection and accuracy</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 xml:space="preserve">5 mm/s, 6.25 mm/s, 10 mm/s, 12.5 mm/s, 25 mm/s and 50 mm/s. </w:t>
            </w:r>
            <w:r w:rsidRPr="00EB5227">
              <w:br/>
            </w:r>
            <w:r w:rsidRPr="00EB5227">
              <w:rPr>
                <w:rStyle w:val="fontstyle01"/>
                <w:rFonts w:asciiTheme="minorHAnsi" w:hAnsiTheme="minorHAnsi"/>
              </w:rPr>
              <w:t>The allowable time measurement error within the range of 0.2 s – 2.0 s does not exceed ±</w:t>
            </w:r>
            <w:bookmarkStart w:id="0" w:name="_GoBack"/>
            <w:bookmarkEnd w:id="0"/>
            <w:r w:rsidRPr="00EB5227">
              <w:rPr>
                <w:rStyle w:val="fontstyle01"/>
                <w:rFonts w:asciiTheme="minorHAnsi" w:hAnsiTheme="minorHAnsi"/>
              </w:rPr>
              <w:t>3%.</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Input impedance</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 100 MΩ (10 Hz)</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Input loop current</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 10 nA</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Calibration voltage</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1 mV±2%</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Polarization voltage</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±900 mV, the waveform amplitude change is ±5%</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System noise</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 12.5 μV</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Amplitude quantification</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0.95 μV/LSB</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cs="Times New Roman"/>
              </w:rPr>
            </w:pPr>
            <w:r w:rsidRPr="00EB5227">
              <w:t>Electrode polarization recovery time</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&lt; 10 s</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eastAsia="宋体" w:cs="宋体"/>
              </w:rPr>
            </w:pPr>
            <w:r w:rsidRPr="00EB5227">
              <w:rPr>
                <w:rStyle w:val="fontstyle01"/>
                <w:rFonts w:asciiTheme="minorHAnsi" w:hAnsiTheme="minorHAnsi"/>
                <w:sz w:val="22"/>
                <w:szCs w:val="22"/>
              </w:rPr>
              <w:t>Pace pulse display</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Display ECG signal for pacing pulses with an amplitude of ±2 mV – ±700 mV, a duration of 0.1 ms – 2.0 ms, a rise time of less than 100 µs, and a frequency of 100/min.</w:t>
            </w:r>
          </w:p>
        </w:tc>
      </w:tr>
      <w:tr w:rsidR="00804181" w:rsidRPr="00EB5227">
        <w:tc>
          <w:tcPr>
            <w:tcW w:w="1242" w:type="dxa"/>
            <w:vMerge/>
            <w:vAlign w:val="center"/>
          </w:tcPr>
          <w:p w:rsidR="00804181" w:rsidRPr="00EB5227" w:rsidRDefault="00804181">
            <w:pPr>
              <w:jc w:val="center"/>
              <w:rPr>
                <w:rFonts w:cs="Times New Roman"/>
              </w:rPr>
            </w:pPr>
          </w:p>
        </w:tc>
        <w:tc>
          <w:tcPr>
            <w:tcW w:w="1701" w:type="dxa"/>
            <w:vAlign w:val="center"/>
          </w:tcPr>
          <w:p w:rsidR="00804181" w:rsidRPr="00EB5227" w:rsidRDefault="0024760B">
            <w:pPr>
              <w:jc w:val="center"/>
              <w:rPr>
                <w:rFonts w:eastAsia="宋体" w:cs="宋体"/>
              </w:rPr>
            </w:pPr>
            <w:r w:rsidRPr="00EB5227">
              <w:rPr>
                <w:rStyle w:val="fontstyle01"/>
                <w:rFonts w:asciiTheme="minorHAnsi" w:hAnsiTheme="minorHAnsi"/>
                <w:sz w:val="22"/>
                <w:szCs w:val="22"/>
              </w:rPr>
              <w:t>Minimum detection signal</w:t>
            </w:r>
          </w:p>
        </w:tc>
        <w:tc>
          <w:tcPr>
            <w:tcW w:w="5579" w:type="dxa"/>
          </w:tcPr>
          <w:p w:rsidR="00804181" w:rsidRPr="00EB5227" w:rsidRDefault="0024760B">
            <w:pPr>
              <w:rPr>
                <w:rFonts w:eastAsia="宋体" w:cs="宋体"/>
                <w:sz w:val="24"/>
                <w:szCs w:val="24"/>
              </w:rPr>
            </w:pPr>
            <w:r w:rsidRPr="00EB5227">
              <w:rPr>
                <w:rStyle w:val="fontstyle01"/>
                <w:rFonts w:asciiTheme="minorHAnsi" w:hAnsiTheme="minorHAnsi"/>
              </w:rPr>
              <w:t>20 μVp-p</w:t>
            </w:r>
          </w:p>
        </w:tc>
      </w:tr>
      <w:tr w:rsidR="00804181" w:rsidRPr="00EB5227">
        <w:tc>
          <w:tcPr>
            <w:tcW w:w="1242" w:type="dxa"/>
          </w:tcPr>
          <w:p w:rsidR="00804181" w:rsidRPr="00EB5227" w:rsidRDefault="0024760B">
            <w:pPr>
              <w:rPr>
                <w:rFonts w:cs="Times New Roman"/>
              </w:rPr>
            </w:pPr>
            <w:r w:rsidRPr="00EB5227">
              <w:t>Analysis algorithm</w:t>
            </w:r>
          </w:p>
        </w:tc>
        <w:tc>
          <w:tcPr>
            <w:tcW w:w="7280" w:type="dxa"/>
            <w:gridSpan w:val="2"/>
          </w:tcPr>
          <w:p w:rsidR="00804181" w:rsidRPr="00EB5227" w:rsidRDefault="0024760B">
            <w:pPr>
              <w:rPr>
                <w:rFonts w:cs="Times New Roman"/>
              </w:rPr>
            </w:pPr>
            <w:r w:rsidRPr="00EB5227">
              <w:t xml:space="preserve">ECG analysis </w:t>
            </w:r>
            <w:r w:rsidRPr="00EB5227">
              <w:t>diagnostic program</w:t>
            </w:r>
          </w:p>
        </w:tc>
      </w:tr>
    </w:tbl>
    <w:p w:rsidR="00804181" w:rsidRPr="00EB5227" w:rsidRDefault="00804181">
      <w:pPr>
        <w:rPr>
          <w:rFonts w:cs="Times New Roman"/>
        </w:rPr>
      </w:pPr>
    </w:p>
    <w:sectPr w:rsidR="00804181" w:rsidRPr="00EB52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60B" w:rsidRDefault="0024760B" w:rsidP="00EB5227">
      <w:r>
        <w:separator/>
      </w:r>
    </w:p>
  </w:endnote>
  <w:endnote w:type="continuationSeparator" w:id="0">
    <w:p w:rsidR="0024760B" w:rsidRDefault="0024760B" w:rsidP="00EB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MicrosoftYaHei">
    <w:altName w:val="Times New Roman"/>
    <w:charset w:val="00"/>
    <w:family w:val="roman"/>
    <w:pitch w:val="default"/>
  </w:font>
  <w:font w:name="DengXian-Bold">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60B" w:rsidRDefault="0024760B" w:rsidP="00EB5227">
      <w:r>
        <w:separator/>
      </w:r>
    </w:p>
  </w:footnote>
  <w:footnote w:type="continuationSeparator" w:id="0">
    <w:p w:rsidR="0024760B" w:rsidRDefault="0024760B" w:rsidP="00EB5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A7B01"/>
    <w:multiLevelType w:val="multilevel"/>
    <w:tmpl w:val="1F5A7B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565D7B69"/>
    <w:multiLevelType w:val="multilevel"/>
    <w:tmpl w:val="565D7B69"/>
    <w:lvl w:ilvl="0">
      <w:start w:val="1"/>
      <w:numFmt w:val="bullet"/>
      <w:pStyle w:val="BulletedList"/>
      <w:lvlText w:val=""/>
      <w:lvlJc w:val="left"/>
      <w:pPr>
        <w:ind w:left="420" w:hanging="420"/>
      </w:pPr>
      <w:rPr>
        <w:rFonts w:ascii="Wingdings" w:hAnsi="Wingdings"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5666"/>
    <w:rsid w:val="00024E3C"/>
    <w:rsid w:val="001207FC"/>
    <w:rsid w:val="00134F14"/>
    <w:rsid w:val="001C3481"/>
    <w:rsid w:val="001E451B"/>
    <w:rsid w:val="001E5115"/>
    <w:rsid w:val="001F3085"/>
    <w:rsid w:val="00201762"/>
    <w:rsid w:val="0023069C"/>
    <w:rsid w:val="0024760B"/>
    <w:rsid w:val="00255666"/>
    <w:rsid w:val="00285733"/>
    <w:rsid w:val="00286785"/>
    <w:rsid w:val="002F4E3E"/>
    <w:rsid w:val="002F5D73"/>
    <w:rsid w:val="0030233E"/>
    <w:rsid w:val="003430F9"/>
    <w:rsid w:val="0034401F"/>
    <w:rsid w:val="0036316C"/>
    <w:rsid w:val="003862A5"/>
    <w:rsid w:val="003B50D7"/>
    <w:rsid w:val="004021E9"/>
    <w:rsid w:val="00404A33"/>
    <w:rsid w:val="00421F80"/>
    <w:rsid w:val="00425BB0"/>
    <w:rsid w:val="004C7067"/>
    <w:rsid w:val="004D381F"/>
    <w:rsid w:val="00503859"/>
    <w:rsid w:val="005244B1"/>
    <w:rsid w:val="00565CE5"/>
    <w:rsid w:val="00592482"/>
    <w:rsid w:val="00594B1F"/>
    <w:rsid w:val="005B1315"/>
    <w:rsid w:val="005E08D9"/>
    <w:rsid w:val="005E5A11"/>
    <w:rsid w:val="005E6FDC"/>
    <w:rsid w:val="005F6FA4"/>
    <w:rsid w:val="00614586"/>
    <w:rsid w:val="00614B6B"/>
    <w:rsid w:val="00627FCA"/>
    <w:rsid w:val="00631B45"/>
    <w:rsid w:val="00643ACF"/>
    <w:rsid w:val="006942D6"/>
    <w:rsid w:val="006D36CE"/>
    <w:rsid w:val="006E739A"/>
    <w:rsid w:val="006F4E31"/>
    <w:rsid w:val="007275F1"/>
    <w:rsid w:val="007451D3"/>
    <w:rsid w:val="00774B85"/>
    <w:rsid w:val="00795F93"/>
    <w:rsid w:val="007C6052"/>
    <w:rsid w:val="00802F85"/>
    <w:rsid w:val="00804181"/>
    <w:rsid w:val="008109F5"/>
    <w:rsid w:val="0085258E"/>
    <w:rsid w:val="0085585A"/>
    <w:rsid w:val="0087454E"/>
    <w:rsid w:val="0087579C"/>
    <w:rsid w:val="00884136"/>
    <w:rsid w:val="0088465C"/>
    <w:rsid w:val="00887DDC"/>
    <w:rsid w:val="00890AAA"/>
    <w:rsid w:val="008934E4"/>
    <w:rsid w:val="008E6DC0"/>
    <w:rsid w:val="00924608"/>
    <w:rsid w:val="0096626F"/>
    <w:rsid w:val="0099397B"/>
    <w:rsid w:val="009C6A3A"/>
    <w:rsid w:val="00A02667"/>
    <w:rsid w:val="00A06B41"/>
    <w:rsid w:val="00A35E48"/>
    <w:rsid w:val="00A5553A"/>
    <w:rsid w:val="00A80A3E"/>
    <w:rsid w:val="00A945A8"/>
    <w:rsid w:val="00AA5FFE"/>
    <w:rsid w:val="00AD0737"/>
    <w:rsid w:val="00AF4453"/>
    <w:rsid w:val="00B036C6"/>
    <w:rsid w:val="00B06385"/>
    <w:rsid w:val="00B14041"/>
    <w:rsid w:val="00B269A1"/>
    <w:rsid w:val="00B767D3"/>
    <w:rsid w:val="00B814F5"/>
    <w:rsid w:val="00BB52A2"/>
    <w:rsid w:val="00BC597F"/>
    <w:rsid w:val="00BD11B0"/>
    <w:rsid w:val="00C71022"/>
    <w:rsid w:val="00CB202E"/>
    <w:rsid w:val="00CC5074"/>
    <w:rsid w:val="00CE7484"/>
    <w:rsid w:val="00D049D1"/>
    <w:rsid w:val="00D06AF2"/>
    <w:rsid w:val="00D40802"/>
    <w:rsid w:val="00D50B30"/>
    <w:rsid w:val="00DD5444"/>
    <w:rsid w:val="00E172F5"/>
    <w:rsid w:val="00E43607"/>
    <w:rsid w:val="00E55061"/>
    <w:rsid w:val="00E56D03"/>
    <w:rsid w:val="00E808F2"/>
    <w:rsid w:val="00E85680"/>
    <w:rsid w:val="00EB5227"/>
    <w:rsid w:val="00EC2A93"/>
    <w:rsid w:val="00EE170F"/>
    <w:rsid w:val="00F03212"/>
    <w:rsid w:val="00F476A3"/>
    <w:rsid w:val="00F62713"/>
    <w:rsid w:val="00F81B00"/>
    <w:rsid w:val="00F84E89"/>
    <w:rsid w:val="00FE5E52"/>
    <w:rsid w:val="01BB42C7"/>
    <w:rsid w:val="02BE6867"/>
    <w:rsid w:val="32BC2C44"/>
    <w:rsid w:val="3D1C7834"/>
    <w:rsid w:val="48931756"/>
    <w:rsid w:val="50612DF8"/>
    <w:rsid w:val="63EE36D3"/>
    <w:rsid w:val="6B2078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ED036C-D567-4113-AAE3-4D065511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1"/>
    <w:uiPriority w:val="99"/>
    <w:unhideWhenUsed/>
    <w:qFormat/>
    <w:pPr>
      <w:jc w:val="left"/>
    </w:pPr>
    <w:rPr>
      <w:rFonts w:cs="Times New Roman"/>
      <w:sz w:val="22"/>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Pr>
      <w:rFonts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Pr>
      <w:b/>
      <w:bCs/>
      <w:sz w:val="28"/>
      <w:szCs w:val="28"/>
    </w:rPr>
  </w:style>
  <w:style w:type="character" w:customStyle="1" w:styleId="6Char">
    <w:name w:val="标题 6 Char"/>
    <w:basedOn w:val="a0"/>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Pr>
      <w:b/>
      <w:bCs/>
      <w:sz w:val="24"/>
      <w:szCs w:val="24"/>
    </w:rPr>
  </w:style>
  <w:style w:type="character" w:customStyle="1" w:styleId="8Char">
    <w:name w:val="标题 8 Char"/>
    <w:basedOn w:val="a0"/>
    <w:link w:val="8"/>
    <w:uiPriority w:val="9"/>
    <w:semiHidden/>
    <w:qFormat/>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szCs w:val="21"/>
    </w:rPr>
  </w:style>
  <w:style w:type="character" w:customStyle="1" w:styleId="Char3">
    <w:name w:val="批注文字 Char"/>
    <w:basedOn w:val="a0"/>
    <w:uiPriority w:val="99"/>
    <w:semiHidden/>
    <w:qFormat/>
  </w:style>
  <w:style w:type="paragraph" w:customStyle="1" w:styleId="Tabletext">
    <w:name w:val="Table text"/>
    <w:basedOn w:val="a"/>
    <w:qFormat/>
    <w:pPr>
      <w:snapToGrid w:val="0"/>
      <w:spacing w:beforeLines="20" w:afterLines="20"/>
    </w:pPr>
    <w:rPr>
      <w:rFonts w:cs="Times New Roman"/>
      <w:sz w:val="22"/>
    </w:rPr>
  </w:style>
  <w:style w:type="character" w:customStyle="1" w:styleId="Char1">
    <w:name w:val="批注文字 Char1"/>
    <w:basedOn w:val="a0"/>
    <w:link w:val="a4"/>
    <w:uiPriority w:val="99"/>
    <w:qFormat/>
    <w:rPr>
      <w:rFonts w:cs="Times New Roman"/>
      <w:sz w:val="22"/>
    </w:rPr>
  </w:style>
  <w:style w:type="paragraph" w:customStyle="1" w:styleId="BulletedList">
    <w:name w:val="Bulleted List"/>
    <w:basedOn w:val="a"/>
    <w:qFormat/>
    <w:pPr>
      <w:numPr>
        <w:numId w:val="2"/>
      </w:numPr>
      <w:snapToGrid w:val="0"/>
      <w:spacing w:afterLines="30"/>
      <w:ind w:leftChars="200" w:left="400" w:hangingChars="200" w:hanging="200"/>
      <w:jc w:val="left"/>
    </w:pPr>
    <w:rPr>
      <w:rFonts w:eastAsia="微软雅黑" w:cs="Times New Roman"/>
    </w:rPr>
  </w:style>
  <w:style w:type="paragraph" w:styleId="a8">
    <w:name w:val="List Paragraph"/>
    <w:basedOn w:val="a"/>
    <w:uiPriority w:val="34"/>
    <w:qFormat/>
    <w:pPr>
      <w:ind w:firstLineChars="200" w:firstLine="420"/>
    </w:pPr>
  </w:style>
  <w:style w:type="character" w:customStyle="1" w:styleId="fontstyle01">
    <w:name w:val="fontstyle01"/>
    <w:basedOn w:val="a0"/>
    <w:qFormat/>
    <w:rPr>
      <w:rFonts w:ascii="等线" w:hAnsi="等线" w:hint="default"/>
      <w:color w:val="000000"/>
      <w:sz w:val="18"/>
      <w:szCs w:val="18"/>
    </w:rPr>
  </w:style>
  <w:style w:type="character" w:customStyle="1" w:styleId="fontstyle11">
    <w:name w:val="fontstyle11"/>
    <w:basedOn w:val="a0"/>
    <w:qFormat/>
    <w:rPr>
      <w:rFonts w:ascii="MicrosoftYaHei" w:hAnsi="MicrosoftYaHei" w:hint="default"/>
      <w:color w:val="000000"/>
      <w:sz w:val="18"/>
      <w:szCs w:val="18"/>
    </w:rPr>
  </w:style>
  <w:style w:type="character" w:customStyle="1" w:styleId="fontstyle31">
    <w:name w:val="fontstyle31"/>
    <w:basedOn w:val="a0"/>
    <w:qFormat/>
    <w:rPr>
      <w:rFonts w:ascii="DengXian-Bold" w:hAnsi="DengXian-Bold"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642</Words>
  <Characters>3660</Characters>
  <Application>Microsoft Office Word</Application>
  <DocSecurity>0</DocSecurity>
  <Lines>30</Lines>
  <Paragraphs>8</Paragraphs>
  <ScaleCrop>false</ScaleCrop>
  <Company>Microsoft</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gongrong</dc:creator>
  <cp:lastModifiedBy>Administrator</cp:lastModifiedBy>
  <cp:revision>61</cp:revision>
  <dcterms:created xsi:type="dcterms:W3CDTF">2021-01-22T03:47:00Z</dcterms:created>
  <dcterms:modified xsi:type="dcterms:W3CDTF">2021-08-31T07:01:00Z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6B69A52458C94145A00801D8B3BC3EA6</vt:lpwstr>
  </property>
</Properties>
</file>